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561AF9" w14:textId="77777777" w:rsidR="0027130A" w:rsidRPr="00B10FAB" w:rsidRDefault="0027130A" w:rsidP="00171418">
      <w:pPr>
        <w:spacing w:after="0"/>
        <w:jc w:val="center"/>
        <w:rPr>
          <w:rFonts w:ascii="Arial" w:hAnsi="Arial" w:cs="Arial"/>
          <w:b/>
          <w:sz w:val="20"/>
          <w:szCs w:val="20"/>
          <w:lang w:val="pt-BR"/>
        </w:rPr>
      </w:pPr>
    </w:p>
    <w:p w14:paraId="6B55B0D3" w14:textId="14E66721" w:rsidR="0027130A" w:rsidRPr="00B10FAB" w:rsidRDefault="00995A80" w:rsidP="00171418">
      <w:pPr>
        <w:spacing w:line="240" w:lineRule="auto"/>
        <w:jc w:val="center"/>
        <w:rPr>
          <w:rFonts w:ascii="Arial" w:hAnsi="Arial" w:cs="Arial"/>
          <w:b/>
          <w:sz w:val="20"/>
          <w:szCs w:val="20"/>
        </w:rPr>
      </w:pPr>
      <w:r w:rsidRPr="00B10FAB">
        <w:rPr>
          <w:rFonts w:ascii="Arial" w:hAnsi="Arial" w:cs="Arial"/>
          <w:b/>
          <w:sz w:val="20"/>
          <w:szCs w:val="20"/>
        </w:rPr>
        <w:t xml:space="preserve">SISTEMA INTEGRAL DE EVALUACIÓN DEL </w:t>
      </w:r>
      <w:r w:rsidR="00413149" w:rsidRPr="00B10FAB">
        <w:rPr>
          <w:rFonts w:ascii="Arial" w:hAnsi="Arial" w:cs="Arial"/>
          <w:b/>
          <w:sz w:val="20"/>
          <w:szCs w:val="20"/>
        </w:rPr>
        <w:t>ESTUDIANTES</w:t>
      </w:r>
      <w:r w:rsidRPr="00B10FAB">
        <w:rPr>
          <w:rFonts w:ascii="Arial" w:hAnsi="Arial" w:cs="Arial"/>
          <w:b/>
          <w:sz w:val="20"/>
          <w:szCs w:val="20"/>
        </w:rPr>
        <w:t xml:space="preserve"> </w:t>
      </w:r>
      <w:r w:rsidR="009645C3">
        <w:rPr>
          <w:rFonts w:ascii="Arial" w:hAnsi="Arial" w:cs="Arial"/>
          <w:b/>
          <w:sz w:val="20"/>
          <w:szCs w:val="20"/>
        </w:rPr>
        <w:t>(</w:t>
      </w:r>
      <w:r w:rsidRPr="00B10FAB">
        <w:rPr>
          <w:rFonts w:ascii="Arial" w:hAnsi="Arial" w:cs="Arial"/>
          <w:b/>
          <w:sz w:val="20"/>
          <w:szCs w:val="20"/>
        </w:rPr>
        <w:t>SIEE</w:t>
      </w:r>
      <w:r w:rsidR="009645C3">
        <w:rPr>
          <w:rFonts w:ascii="Arial" w:hAnsi="Arial" w:cs="Arial"/>
          <w:b/>
          <w:sz w:val="20"/>
          <w:szCs w:val="20"/>
        </w:rPr>
        <w:t>)</w:t>
      </w:r>
    </w:p>
    <w:p w14:paraId="516D7DEC" w14:textId="77777777" w:rsidR="0027130A" w:rsidRPr="00B10FAB" w:rsidRDefault="0027130A" w:rsidP="00171418">
      <w:pPr>
        <w:spacing w:line="240" w:lineRule="auto"/>
        <w:jc w:val="center"/>
        <w:rPr>
          <w:rFonts w:ascii="Arial" w:hAnsi="Arial" w:cs="Arial"/>
          <w:b/>
          <w:sz w:val="20"/>
          <w:szCs w:val="20"/>
        </w:rPr>
      </w:pPr>
      <w:r w:rsidRPr="00B10FAB">
        <w:rPr>
          <w:rFonts w:ascii="Arial" w:hAnsi="Arial" w:cs="Arial"/>
          <w:b/>
          <w:sz w:val="20"/>
          <w:szCs w:val="20"/>
        </w:rPr>
        <w:t>CAPITULO I</w:t>
      </w:r>
    </w:p>
    <w:p w14:paraId="70849688" w14:textId="77777777" w:rsidR="0027130A" w:rsidRPr="00B10FAB" w:rsidRDefault="0027130A" w:rsidP="00171418">
      <w:pPr>
        <w:spacing w:line="240" w:lineRule="auto"/>
        <w:jc w:val="center"/>
        <w:rPr>
          <w:rFonts w:ascii="Arial" w:hAnsi="Arial" w:cs="Arial"/>
          <w:b/>
          <w:sz w:val="20"/>
          <w:szCs w:val="20"/>
        </w:rPr>
      </w:pPr>
      <w:r w:rsidRPr="00B10FAB">
        <w:rPr>
          <w:rFonts w:ascii="Arial" w:hAnsi="Arial" w:cs="Arial"/>
          <w:b/>
          <w:sz w:val="20"/>
          <w:szCs w:val="20"/>
        </w:rPr>
        <w:t>DISPOSICIONES GENERALES</w:t>
      </w:r>
    </w:p>
    <w:p w14:paraId="298FCA68" w14:textId="77777777" w:rsidR="0027130A" w:rsidRPr="00B10FAB" w:rsidRDefault="0027130A" w:rsidP="00171418">
      <w:pPr>
        <w:spacing w:line="240" w:lineRule="auto"/>
        <w:jc w:val="both"/>
        <w:rPr>
          <w:rFonts w:ascii="Arial" w:hAnsi="Arial" w:cs="Arial"/>
          <w:b/>
          <w:sz w:val="20"/>
          <w:szCs w:val="20"/>
        </w:rPr>
      </w:pPr>
      <w:r w:rsidRPr="00B10FAB">
        <w:rPr>
          <w:rFonts w:ascii="Arial" w:hAnsi="Arial" w:cs="Arial"/>
          <w:b/>
          <w:sz w:val="20"/>
          <w:szCs w:val="20"/>
        </w:rPr>
        <w:t>ARTICULO 1. OBJETIVO</w:t>
      </w:r>
    </w:p>
    <w:p w14:paraId="0C54B9F2" w14:textId="77777777" w:rsidR="0027130A" w:rsidRPr="00B10FAB" w:rsidRDefault="0027130A" w:rsidP="00171418">
      <w:pPr>
        <w:spacing w:line="240" w:lineRule="auto"/>
        <w:jc w:val="both"/>
        <w:rPr>
          <w:rFonts w:ascii="Arial" w:hAnsi="Arial" w:cs="Arial"/>
          <w:sz w:val="20"/>
          <w:szCs w:val="20"/>
        </w:rPr>
      </w:pPr>
      <w:r w:rsidRPr="00B10FAB">
        <w:rPr>
          <w:rFonts w:ascii="Arial" w:hAnsi="Arial" w:cs="Arial"/>
          <w:sz w:val="20"/>
          <w:szCs w:val="20"/>
        </w:rPr>
        <w:t xml:space="preserve">El presente acuerdo </w:t>
      </w:r>
      <w:r w:rsidR="005C53F2" w:rsidRPr="00B10FAB">
        <w:rPr>
          <w:rFonts w:ascii="Arial" w:hAnsi="Arial" w:cs="Arial"/>
          <w:sz w:val="20"/>
          <w:szCs w:val="20"/>
        </w:rPr>
        <w:t xml:space="preserve">tiene como objeto </w:t>
      </w:r>
      <w:r w:rsidRPr="00B10FAB">
        <w:rPr>
          <w:rFonts w:ascii="Arial" w:hAnsi="Arial" w:cs="Arial"/>
          <w:sz w:val="20"/>
          <w:szCs w:val="20"/>
        </w:rPr>
        <w:t>reglamenta</w:t>
      </w:r>
      <w:r w:rsidR="005C53F2" w:rsidRPr="00B10FAB">
        <w:rPr>
          <w:rFonts w:ascii="Arial" w:hAnsi="Arial" w:cs="Arial"/>
          <w:sz w:val="20"/>
          <w:szCs w:val="20"/>
        </w:rPr>
        <w:t>r</w:t>
      </w:r>
      <w:r w:rsidRPr="00B10FAB">
        <w:rPr>
          <w:rFonts w:ascii="Arial" w:hAnsi="Arial" w:cs="Arial"/>
          <w:sz w:val="20"/>
          <w:szCs w:val="20"/>
        </w:rPr>
        <w:t xml:space="preserve"> la evaluación del aprendizaje y promoción de los estudiantes de los niveles de </w:t>
      </w:r>
      <w:r w:rsidR="00852089" w:rsidRPr="00B10FAB">
        <w:rPr>
          <w:rFonts w:ascii="Arial" w:hAnsi="Arial" w:cs="Arial"/>
          <w:sz w:val="20"/>
          <w:szCs w:val="20"/>
        </w:rPr>
        <w:t xml:space="preserve">preescolar, </w:t>
      </w:r>
      <w:r w:rsidRPr="00B10FAB">
        <w:rPr>
          <w:rFonts w:ascii="Arial" w:hAnsi="Arial" w:cs="Arial"/>
          <w:sz w:val="20"/>
          <w:szCs w:val="20"/>
        </w:rPr>
        <w:t>educación básica y media</w:t>
      </w:r>
      <w:r w:rsidR="005C53F2" w:rsidRPr="00B10FAB">
        <w:rPr>
          <w:rFonts w:ascii="Arial" w:hAnsi="Arial" w:cs="Arial"/>
          <w:sz w:val="20"/>
          <w:szCs w:val="20"/>
        </w:rPr>
        <w:t>,</w:t>
      </w:r>
      <w:r w:rsidRPr="00B10FAB">
        <w:rPr>
          <w:rFonts w:ascii="Arial" w:hAnsi="Arial" w:cs="Arial"/>
          <w:sz w:val="20"/>
          <w:szCs w:val="20"/>
        </w:rPr>
        <w:t xml:space="preserve"> de acuerdo con el plan de e</w:t>
      </w:r>
      <w:r w:rsidR="005C53F2" w:rsidRPr="00B10FAB">
        <w:rPr>
          <w:rFonts w:ascii="Arial" w:hAnsi="Arial" w:cs="Arial"/>
          <w:sz w:val="20"/>
          <w:szCs w:val="20"/>
        </w:rPr>
        <w:t xml:space="preserve">studios establecidos en el PEI </w:t>
      </w:r>
      <w:r w:rsidRPr="00B10FAB">
        <w:rPr>
          <w:rFonts w:ascii="Arial" w:hAnsi="Arial" w:cs="Arial"/>
          <w:sz w:val="20"/>
          <w:szCs w:val="20"/>
        </w:rPr>
        <w:t>y resolver los casos persistentes de superación o insuficiencia suscitados dentro del desarrollo del proceso pedagógico</w:t>
      </w:r>
      <w:r w:rsidR="00211F84" w:rsidRPr="00B10FAB">
        <w:rPr>
          <w:rFonts w:ascii="Arial" w:hAnsi="Arial" w:cs="Arial"/>
          <w:sz w:val="20"/>
          <w:szCs w:val="20"/>
        </w:rPr>
        <w:t xml:space="preserve"> y didáctico</w:t>
      </w:r>
      <w:r w:rsidRPr="00B10FAB">
        <w:rPr>
          <w:rFonts w:ascii="Arial" w:hAnsi="Arial" w:cs="Arial"/>
          <w:sz w:val="20"/>
          <w:szCs w:val="20"/>
        </w:rPr>
        <w:t>.</w:t>
      </w:r>
    </w:p>
    <w:p w14:paraId="296E3B4D" w14:textId="77777777" w:rsidR="0027130A" w:rsidRPr="00B10FAB" w:rsidRDefault="0027130A" w:rsidP="00171418">
      <w:pPr>
        <w:jc w:val="both"/>
        <w:rPr>
          <w:rFonts w:ascii="Arial" w:hAnsi="Arial" w:cs="Arial"/>
          <w:b/>
          <w:sz w:val="20"/>
          <w:szCs w:val="20"/>
        </w:rPr>
      </w:pPr>
      <w:r w:rsidRPr="00B10FAB">
        <w:rPr>
          <w:rFonts w:ascii="Arial" w:hAnsi="Arial" w:cs="Arial"/>
          <w:b/>
          <w:sz w:val="20"/>
          <w:szCs w:val="20"/>
        </w:rPr>
        <w:t>ARTICULO 2.</w:t>
      </w:r>
      <w:r w:rsidR="00EA2598" w:rsidRPr="00B10FAB">
        <w:rPr>
          <w:rFonts w:ascii="Arial" w:hAnsi="Arial" w:cs="Arial"/>
          <w:b/>
          <w:sz w:val="20"/>
          <w:szCs w:val="20"/>
        </w:rPr>
        <w:t xml:space="preserve"> </w:t>
      </w:r>
      <w:r w:rsidRPr="00B10FAB">
        <w:rPr>
          <w:rFonts w:ascii="Arial" w:hAnsi="Arial" w:cs="Arial"/>
          <w:b/>
          <w:sz w:val="20"/>
          <w:szCs w:val="20"/>
        </w:rPr>
        <w:t>FUNDAMENTOS LEGALES</w:t>
      </w:r>
    </w:p>
    <w:p w14:paraId="04E5D045" w14:textId="21FDF201" w:rsidR="0027130A" w:rsidRPr="00B10FAB" w:rsidRDefault="0027130A" w:rsidP="00171418">
      <w:pPr>
        <w:jc w:val="both"/>
        <w:rPr>
          <w:rFonts w:ascii="Arial" w:hAnsi="Arial" w:cs="Arial"/>
          <w:sz w:val="20"/>
          <w:szCs w:val="20"/>
        </w:rPr>
      </w:pPr>
      <w:r w:rsidRPr="00B10FAB">
        <w:rPr>
          <w:rFonts w:ascii="Arial" w:hAnsi="Arial" w:cs="Arial"/>
          <w:sz w:val="20"/>
          <w:szCs w:val="20"/>
        </w:rPr>
        <w:t xml:space="preserve">El presente reglamento se fundamenta en </w:t>
      </w:r>
      <w:r w:rsidR="007D163A">
        <w:rPr>
          <w:rFonts w:ascii="Arial" w:hAnsi="Arial" w:cs="Arial"/>
          <w:sz w:val="20"/>
          <w:szCs w:val="20"/>
        </w:rPr>
        <w:t>la constitución nacional art 67 y</w:t>
      </w:r>
      <w:r w:rsidRPr="00B10FAB">
        <w:rPr>
          <w:rFonts w:ascii="Arial" w:hAnsi="Arial" w:cs="Arial"/>
          <w:sz w:val="20"/>
          <w:szCs w:val="20"/>
        </w:rPr>
        <w:t xml:space="preserve"> 68, la ley 115 de 1994, sentencia c-675 de 30 de jun</w:t>
      </w:r>
      <w:r w:rsidR="007D163A">
        <w:rPr>
          <w:rFonts w:ascii="Arial" w:hAnsi="Arial" w:cs="Arial"/>
          <w:sz w:val="20"/>
          <w:szCs w:val="20"/>
        </w:rPr>
        <w:t>io de 2005</w:t>
      </w:r>
      <w:r w:rsidR="003B143E">
        <w:rPr>
          <w:rFonts w:ascii="Arial" w:hAnsi="Arial" w:cs="Arial"/>
          <w:sz w:val="20"/>
          <w:szCs w:val="20"/>
        </w:rPr>
        <w:t xml:space="preserve"> </w:t>
      </w:r>
      <w:r w:rsidR="004461A3" w:rsidRPr="00B10FAB">
        <w:rPr>
          <w:rFonts w:ascii="Arial" w:hAnsi="Arial" w:cs="Arial"/>
          <w:sz w:val="20"/>
          <w:szCs w:val="20"/>
        </w:rPr>
        <w:t xml:space="preserve">y el decreto 1290 de 2009 compilados en el </w:t>
      </w:r>
      <w:r w:rsidRPr="00B10FAB">
        <w:rPr>
          <w:rFonts w:ascii="Arial" w:hAnsi="Arial" w:cs="Arial"/>
          <w:sz w:val="20"/>
          <w:szCs w:val="20"/>
        </w:rPr>
        <w:t xml:space="preserve">decreto </w:t>
      </w:r>
      <w:r w:rsidR="006239B7" w:rsidRPr="00B10FAB">
        <w:rPr>
          <w:rFonts w:ascii="Arial" w:hAnsi="Arial" w:cs="Arial"/>
          <w:sz w:val="20"/>
          <w:szCs w:val="20"/>
        </w:rPr>
        <w:t>1075</w:t>
      </w:r>
      <w:r w:rsidRPr="00B10FAB">
        <w:rPr>
          <w:rFonts w:ascii="Arial" w:hAnsi="Arial" w:cs="Arial"/>
          <w:sz w:val="20"/>
          <w:szCs w:val="20"/>
        </w:rPr>
        <w:t xml:space="preserve"> del </w:t>
      </w:r>
      <w:r w:rsidR="006239B7" w:rsidRPr="00B10FAB">
        <w:rPr>
          <w:rFonts w:ascii="Arial" w:hAnsi="Arial" w:cs="Arial"/>
          <w:sz w:val="20"/>
          <w:szCs w:val="20"/>
        </w:rPr>
        <w:t>26</w:t>
      </w:r>
      <w:r w:rsidRPr="00B10FAB">
        <w:rPr>
          <w:rFonts w:ascii="Arial" w:hAnsi="Arial" w:cs="Arial"/>
          <w:sz w:val="20"/>
          <w:szCs w:val="20"/>
        </w:rPr>
        <w:t xml:space="preserve"> de </w:t>
      </w:r>
      <w:r w:rsidR="006239B7" w:rsidRPr="00B10FAB">
        <w:rPr>
          <w:rFonts w:ascii="Arial" w:hAnsi="Arial" w:cs="Arial"/>
          <w:sz w:val="20"/>
          <w:szCs w:val="20"/>
        </w:rPr>
        <w:t>mayo de 2015 en su t</w:t>
      </w:r>
      <w:r w:rsidR="004461A3" w:rsidRPr="00B10FAB">
        <w:rPr>
          <w:rFonts w:ascii="Arial" w:hAnsi="Arial" w:cs="Arial"/>
          <w:sz w:val="20"/>
          <w:szCs w:val="20"/>
        </w:rPr>
        <w:t>ítulo 3</w:t>
      </w:r>
      <w:r w:rsidRPr="00B10FAB">
        <w:rPr>
          <w:rFonts w:ascii="Arial" w:hAnsi="Arial" w:cs="Arial"/>
          <w:sz w:val="20"/>
          <w:szCs w:val="20"/>
        </w:rPr>
        <w:t>.</w:t>
      </w:r>
    </w:p>
    <w:p w14:paraId="7F738BA1" w14:textId="77777777" w:rsidR="0027130A" w:rsidRPr="00B10FAB" w:rsidRDefault="0027130A" w:rsidP="00171418">
      <w:pPr>
        <w:spacing w:line="240" w:lineRule="auto"/>
        <w:jc w:val="center"/>
        <w:rPr>
          <w:rFonts w:ascii="Arial" w:hAnsi="Arial" w:cs="Arial"/>
          <w:b/>
          <w:sz w:val="20"/>
          <w:szCs w:val="20"/>
        </w:rPr>
      </w:pPr>
      <w:r w:rsidRPr="00B10FAB">
        <w:rPr>
          <w:rFonts w:ascii="Arial" w:hAnsi="Arial" w:cs="Arial"/>
          <w:b/>
          <w:sz w:val="20"/>
          <w:szCs w:val="20"/>
        </w:rPr>
        <w:t>CAPITULO II</w:t>
      </w:r>
    </w:p>
    <w:p w14:paraId="0EC091E8" w14:textId="77777777" w:rsidR="0027130A" w:rsidRPr="00B10FAB" w:rsidRDefault="0027130A" w:rsidP="00171418">
      <w:pPr>
        <w:jc w:val="center"/>
        <w:rPr>
          <w:rFonts w:ascii="Arial" w:hAnsi="Arial" w:cs="Arial"/>
          <w:b/>
          <w:sz w:val="20"/>
          <w:szCs w:val="20"/>
        </w:rPr>
      </w:pPr>
      <w:r w:rsidRPr="00B10FAB">
        <w:rPr>
          <w:rFonts w:ascii="Arial" w:hAnsi="Arial" w:cs="Arial"/>
          <w:b/>
          <w:sz w:val="20"/>
          <w:szCs w:val="20"/>
        </w:rPr>
        <w:t>FUNDAMENTOS CONCEPTUALES</w:t>
      </w:r>
      <w:r w:rsidR="00413149" w:rsidRPr="00B10FAB">
        <w:rPr>
          <w:rFonts w:ascii="Arial" w:hAnsi="Arial" w:cs="Arial"/>
          <w:b/>
          <w:sz w:val="20"/>
          <w:szCs w:val="20"/>
        </w:rPr>
        <w:t>, FINES Y PROPÓSITOS DE LA EVALUACIÓN DE LOS ESTUDIANTES</w:t>
      </w:r>
    </w:p>
    <w:p w14:paraId="0CAA32D9" w14:textId="77777777" w:rsidR="0027130A" w:rsidRPr="00B10FAB" w:rsidRDefault="0027130A" w:rsidP="00171418">
      <w:pPr>
        <w:jc w:val="both"/>
        <w:rPr>
          <w:rFonts w:ascii="Arial" w:hAnsi="Arial" w:cs="Arial"/>
          <w:b/>
          <w:sz w:val="20"/>
          <w:szCs w:val="20"/>
        </w:rPr>
      </w:pPr>
      <w:r w:rsidRPr="00B10FAB">
        <w:rPr>
          <w:rFonts w:ascii="Arial" w:hAnsi="Arial" w:cs="Arial"/>
          <w:b/>
          <w:sz w:val="20"/>
          <w:szCs w:val="20"/>
        </w:rPr>
        <w:t>ARTICULO 3.</w:t>
      </w:r>
      <w:r w:rsidR="000B01AF" w:rsidRPr="00B10FAB">
        <w:rPr>
          <w:rFonts w:ascii="Arial" w:hAnsi="Arial" w:cs="Arial"/>
          <w:b/>
          <w:sz w:val="20"/>
          <w:szCs w:val="20"/>
        </w:rPr>
        <w:t xml:space="preserve"> </w:t>
      </w:r>
      <w:r w:rsidRPr="00B10FAB">
        <w:rPr>
          <w:rFonts w:ascii="Arial" w:hAnsi="Arial" w:cs="Arial"/>
          <w:b/>
          <w:sz w:val="20"/>
          <w:szCs w:val="20"/>
        </w:rPr>
        <w:t>CONCEPTO</w:t>
      </w:r>
    </w:p>
    <w:p w14:paraId="786D5FD5" w14:textId="77777777" w:rsidR="0009065B" w:rsidRPr="00B10FAB" w:rsidRDefault="0009065B" w:rsidP="00171418">
      <w:pPr>
        <w:jc w:val="both"/>
        <w:rPr>
          <w:rFonts w:ascii="Arial" w:hAnsi="Arial" w:cs="Arial"/>
          <w:sz w:val="20"/>
          <w:szCs w:val="20"/>
        </w:rPr>
      </w:pPr>
      <w:r w:rsidRPr="00B10FAB">
        <w:rPr>
          <w:rFonts w:ascii="Arial" w:hAnsi="Arial" w:cs="Arial"/>
          <w:sz w:val="20"/>
          <w:szCs w:val="20"/>
        </w:rPr>
        <w:t xml:space="preserve">De </w:t>
      </w:r>
      <w:proofErr w:type="spellStart"/>
      <w:r w:rsidRPr="00B10FAB">
        <w:rPr>
          <w:rFonts w:ascii="Arial" w:hAnsi="Arial" w:cs="Arial"/>
          <w:sz w:val="20"/>
          <w:szCs w:val="20"/>
        </w:rPr>
        <w:t>Zubiria</w:t>
      </w:r>
      <w:proofErr w:type="spellEnd"/>
      <w:r w:rsidRPr="00B10FAB">
        <w:rPr>
          <w:rFonts w:ascii="Arial" w:hAnsi="Arial" w:cs="Arial"/>
          <w:sz w:val="20"/>
          <w:szCs w:val="20"/>
        </w:rPr>
        <w:t xml:space="preserve"> (2006) plantea que:</w:t>
      </w:r>
    </w:p>
    <w:p w14:paraId="170266A4" w14:textId="77777777" w:rsidR="0027130A" w:rsidRPr="00B10FAB" w:rsidRDefault="0009065B" w:rsidP="0009065B">
      <w:pPr>
        <w:ind w:left="709"/>
        <w:jc w:val="both"/>
        <w:rPr>
          <w:rFonts w:ascii="Arial" w:hAnsi="Arial" w:cs="Arial"/>
          <w:sz w:val="20"/>
          <w:szCs w:val="20"/>
        </w:rPr>
      </w:pPr>
      <w:r w:rsidRPr="00B10FAB">
        <w:rPr>
          <w:rFonts w:ascii="Arial" w:hAnsi="Arial" w:cs="Arial"/>
          <w:sz w:val="20"/>
          <w:szCs w:val="20"/>
        </w:rPr>
        <w:t>“Evaluar es formular juicios de valor de un fenómeno conocido, se compara con unos criterios preestablecidos de acuerdo a unos fines que se han trazado. Para ello, en toda evaluación se requiere determinar los fines o propósitos que se busca delimitar, los criterios que se usarán en las comparaciones y recoger la información que garantice un juicio real”. (p. 61)</w:t>
      </w:r>
    </w:p>
    <w:p w14:paraId="52286995" w14:textId="77777777" w:rsidR="0009065B" w:rsidRPr="00B10FAB" w:rsidRDefault="0009065B" w:rsidP="0009065B">
      <w:pPr>
        <w:jc w:val="both"/>
        <w:rPr>
          <w:rFonts w:ascii="Arial" w:hAnsi="Arial" w:cs="Arial"/>
          <w:sz w:val="20"/>
          <w:szCs w:val="20"/>
        </w:rPr>
      </w:pPr>
      <w:r w:rsidRPr="00B10FAB">
        <w:rPr>
          <w:rFonts w:ascii="Arial" w:hAnsi="Arial" w:cs="Arial"/>
          <w:sz w:val="20"/>
          <w:szCs w:val="20"/>
        </w:rPr>
        <w:t>De acuerdo a lo anterior, la evaluación tiene como finalidades el diagnóstico, la formación, valoración y una estrategia metodológica que permita tomar decisiones para elevar la calidad del proceso o del producto. En efecto, la evaluación debe ser coherente con el modelo pedagógico, transparente con su propósito, calidad en los instrumentos aplicados y consecuentes en la toma de decisiones.</w:t>
      </w:r>
    </w:p>
    <w:p w14:paraId="73676852" w14:textId="77777777" w:rsidR="0027130A" w:rsidRPr="00B10FAB" w:rsidRDefault="00DC2F3E" w:rsidP="00BA583E">
      <w:pPr>
        <w:jc w:val="both"/>
        <w:rPr>
          <w:rFonts w:ascii="Arial" w:hAnsi="Arial" w:cs="Arial"/>
          <w:b/>
          <w:sz w:val="20"/>
          <w:szCs w:val="20"/>
        </w:rPr>
      </w:pPr>
      <w:r w:rsidRPr="00B10FAB">
        <w:rPr>
          <w:rFonts w:ascii="Arial" w:hAnsi="Arial" w:cs="Arial"/>
          <w:b/>
          <w:sz w:val="20"/>
          <w:szCs w:val="20"/>
        </w:rPr>
        <w:t>ARTICULO 4. FINES.</w:t>
      </w:r>
    </w:p>
    <w:p w14:paraId="611A00E8" w14:textId="57170642" w:rsidR="0027130A" w:rsidRPr="00B10FAB" w:rsidRDefault="000B01AF" w:rsidP="00BA583E">
      <w:pPr>
        <w:jc w:val="both"/>
        <w:rPr>
          <w:rFonts w:ascii="Arial" w:hAnsi="Arial" w:cs="Arial"/>
          <w:sz w:val="20"/>
          <w:szCs w:val="20"/>
        </w:rPr>
      </w:pPr>
      <w:r w:rsidRPr="00B10FAB">
        <w:rPr>
          <w:rFonts w:ascii="Arial" w:hAnsi="Arial" w:cs="Arial"/>
          <w:sz w:val="20"/>
          <w:szCs w:val="20"/>
        </w:rPr>
        <w:t xml:space="preserve">Las principales </w:t>
      </w:r>
      <w:r w:rsidR="0027130A" w:rsidRPr="00B10FAB">
        <w:rPr>
          <w:rFonts w:ascii="Arial" w:hAnsi="Arial" w:cs="Arial"/>
          <w:sz w:val="20"/>
          <w:szCs w:val="20"/>
        </w:rPr>
        <w:t>f</w:t>
      </w:r>
      <w:r w:rsidR="00DD506F" w:rsidRPr="00B10FAB">
        <w:rPr>
          <w:rFonts w:ascii="Arial" w:hAnsi="Arial" w:cs="Arial"/>
          <w:sz w:val="20"/>
          <w:szCs w:val="20"/>
        </w:rPr>
        <w:t>inalidades de la evaluación son:</w:t>
      </w:r>
    </w:p>
    <w:p w14:paraId="3DA1AC82" w14:textId="77777777" w:rsidR="0027130A" w:rsidRPr="00B10FAB" w:rsidRDefault="0027130A" w:rsidP="003403F5">
      <w:pPr>
        <w:numPr>
          <w:ilvl w:val="0"/>
          <w:numId w:val="5"/>
        </w:numPr>
        <w:ind w:left="426" w:hanging="426"/>
        <w:jc w:val="both"/>
        <w:rPr>
          <w:rFonts w:ascii="Arial" w:hAnsi="Arial" w:cs="Arial"/>
          <w:sz w:val="20"/>
          <w:szCs w:val="20"/>
        </w:rPr>
      </w:pPr>
      <w:r w:rsidRPr="00B10FAB">
        <w:rPr>
          <w:rFonts w:ascii="Arial" w:hAnsi="Arial" w:cs="Arial"/>
          <w:sz w:val="20"/>
          <w:szCs w:val="20"/>
        </w:rPr>
        <w:t>Valorar el desempeño de los educandos en cada grado de acuerdo a las competencias.</w:t>
      </w:r>
    </w:p>
    <w:p w14:paraId="7E63C419" w14:textId="77777777" w:rsidR="0027130A" w:rsidRPr="00B10FAB" w:rsidRDefault="0027130A" w:rsidP="003403F5">
      <w:pPr>
        <w:numPr>
          <w:ilvl w:val="0"/>
          <w:numId w:val="5"/>
        </w:numPr>
        <w:ind w:left="426" w:hanging="426"/>
        <w:jc w:val="both"/>
        <w:rPr>
          <w:rFonts w:ascii="Arial" w:hAnsi="Arial" w:cs="Arial"/>
          <w:sz w:val="20"/>
          <w:szCs w:val="20"/>
        </w:rPr>
      </w:pPr>
      <w:r w:rsidRPr="00B10FAB">
        <w:rPr>
          <w:rFonts w:ascii="Arial" w:hAnsi="Arial" w:cs="Arial"/>
          <w:sz w:val="20"/>
          <w:szCs w:val="20"/>
        </w:rPr>
        <w:t>Valorar los avances en la adquisición y aplicación de los conocimientos.</w:t>
      </w:r>
    </w:p>
    <w:p w14:paraId="54670138" w14:textId="77777777" w:rsidR="0027130A" w:rsidRPr="00B10FAB" w:rsidRDefault="0027130A" w:rsidP="003403F5">
      <w:pPr>
        <w:numPr>
          <w:ilvl w:val="0"/>
          <w:numId w:val="5"/>
        </w:numPr>
        <w:ind w:left="426" w:hanging="426"/>
        <w:jc w:val="both"/>
        <w:rPr>
          <w:rFonts w:ascii="Arial" w:hAnsi="Arial" w:cs="Arial"/>
          <w:sz w:val="20"/>
          <w:szCs w:val="20"/>
        </w:rPr>
      </w:pPr>
      <w:r w:rsidRPr="00B10FAB">
        <w:rPr>
          <w:rFonts w:ascii="Arial" w:hAnsi="Arial" w:cs="Arial"/>
          <w:sz w:val="20"/>
          <w:szCs w:val="20"/>
        </w:rPr>
        <w:t>Estimular el afianzamiento de valores y actitudes.</w:t>
      </w:r>
    </w:p>
    <w:p w14:paraId="0EA6B137" w14:textId="77777777" w:rsidR="0027130A" w:rsidRPr="00B10FAB" w:rsidRDefault="0027130A" w:rsidP="003403F5">
      <w:pPr>
        <w:numPr>
          <w:ilvl w:val="0"/>
          <w:numId w:val="5"/>
        </w:numPr>
        <w:ind w:left="426" w:hanging="426"/>
        <w:jc w:val="both"/>
        <w:rPr>
          <w:rFonts w:ascii="Arial" w:hAnsi="Arial" w:cs="Arial"/>
          <w:sz w:val="20"/>
          <w:szCs w:val="20"/>
        </w:rPr>
      </w:pPr>
      <w:r w:rsidRPr="00B10FAB">
        <w:rPr>
          <w:rFonts w:ascii="Arial" w:hAnsi="Arial" w:cs="Arial"/>
          <w:sz w:val="20"/>
          <w:szCs w:val="20"/>
        </w:rPr>
        <w:t>Identificar características personales, intereses, ritmos de desarrollo y formas de proceso formativo.</w:t>
      </w:r>
    </w:p>
    <w:p w14:paraId="2BE945BA" w14:textId="77777777" w:rsidR="0027130A" w:rsidRPr="00B10FAB" w:rsidRDefault="0027130A" w:rsidP="003403F5">
      <w:pPr>
        <w:numPr>
          <w:ilvl w:val="0"/>
          <w:numId w:val="5"/>
        </w:numPr>
        <w:ind w:left="426" w:hanging="426"/>
        <w:jc w:val="both"/>
        <w:rPr>
          <w:rFonts w:ascii="Arial" w:hAnsi="Arial" w:cs="Arial"/>
          <w:sz w:val="20"/>
          <w:szCs w:val="20"/>
        </w:rPr>
      </w:pPr>
      <w:r w:rsidRPr="00B10FAB">
        <w:rPr>
          <w:rFonts w:ascii="Arial" w:hAnsi="Arial" w:cs="Arial"/>
          <w:sz w:val="20"/>
          <w:szCs w:val="20"/>
        </w:rPr>
        <w:t>Contribuir a la identificación de las limitaciones o dificultades para consolidar los logros experiencia.</w:t>
      </w:r>
    </w:p>
    <w:p w14:paraId="2F24B3A2" w14:textId="77777777" w:rsidR="0027130A" w:rsidRPr="00B10FAB" w:rsidRDefault="0027130A" w:rsidP="003403F5">
      <w:pPr>
        <w:numPr>
          <w:ilvl w:val="0"/>
          <w:numId w:val="5"/>
        </w:numPr>
        <w:ind w:left="426" w:hanging="426"/>
        <w:jc w:val="both"/>
        <w:rPr>
          <w:rFonts w:ascii="Arial" w:hAnsi="Arial" w:cs="Arial"/>
          <w:sz w:val="20"/>
          <w:szCs w:val="20"/>
        </w:rPr>
      </w:pPr>
      <w:r w:rsidRPr="00B10FAB">
        <w:rPr>
          <w:rFonts w:ascii="Arial" w:hAnsi="Arial" w:cs="Arial"/>
          <w:sz w:val="20"/>
          <w:szCs w:val="20"/>
        </w:rPr>
        <w:t>Ofrecer oportunidades para aprender del acierto, del error, y en general de la experiencia.</w:t>
      </w:r>
    </w:p>
    <w:p w14:paraId="2E0C1722" w14:textId="77777777" w:rsidR="0027130A" w:rsidRPr="00B10FAB" w:rsidRDefault="0027130A" w:rsidP="003403F5">
      <w:pPr>
        <w:numPr>
          <w:ilvl w:val="0"/>
          <w:numId w:val="5"/>
        </w:numPr>
        <w:ind w:left="426" w:hanging="426"/>
        <w:jc w:val="both"/>
        <w:rPr>
          <w:rFonts w:ascii="Arial" w:hAnsi="Arial" w:cs="Arial"/>
          <w:sz w:val="20"/>
          <w:szCs w:val="20"/>
        </w:rPr>
      </w:pPr>
      <w:r w:rsidRPr="00B10FAB">
        <w:rPr>
          <w:rFonts w:ascii="Arial" w:hAnsi="Arial" w:cs="Arial"/>
          <w:sz w:val="20"/>
          <w:szCs w:val="20"/>
        </w:rPr>
        <w:lastRenderedPageBreak/>
        <w:t>Generar información que sirva de base a la comunidad educativa para la toma de decisiones con el fin de mejorar el proceso educativo.</w:t>
      </w:r>
    </w:p>
    <w:p w14:paraId="20E03F8E" w14:textId="77777777" w:rsidR="00522970" w:rsidRPr="00B10FAB" w:rsidRDefault="0027130A" w:rsidP="00522970">
      <w:pPr>
        <w:numPr>
          <w:ilvl w:val="0"/>
          <w:numId w:val="5"/>
        </w:numPr>
        <w:ind w:left="426" w:hanging="426"/>
        <w:jc w:val="both"/>
        <w:rPr>
          <w:rFonts w:ascii="Arial" w:hAnsi="Arial" w:cs="Arial"/>
          <w:b/>
          <w:sz w:val="20"/>
          <w:szCs w:val="20"/>
        </w:rPr>
      </w:pPr>
      <w:r w:rsidRPr="00B10FAB">
        <w:rPr>
          <w:rFonts w:ascii="Arial" w:hAnsi="Arial" w:cs="Arial"/>
          <w:sz w:val="20"/>
          <w:szCs w:val="20"/>
        </w:rPr>
        <w:t>Proporcionar a los educadores información que les permita reorientar o consolidar sus prácticas pedagógicas</w:t>
      </w:r>
      <w:r w:rsidR="00522970" w:rsidRPr="00B10FAB">
        <w:rPr>
          <w:rFonts w:ascii="Arial" w:hAnsi="Arial" w:cs="Arial"/>
          <w:sz w:val="20"/>
          <w:szCs w:val="20"/>
        </w:rPr>
        <w:t xml:space="preserve"> y didácticas</w:t>
      </w:r>
      <w:r w:rsidRPr="00B10FAB">
        <w:rPr>
          <w:rFonts w:ascii="Arial" w:hAnsi="Arial" w:cs="Arial"/>
          <w:sz w:val="20"/>
          <w:szCs w:val="20"/>
        </w:rPr>
        <w:t>.</w:t>
      </w:r>
    </w:p>
    <w:p w14:paraId="55F2FA02" w14:textId="77777777" w:rsidR="0027130A" w:rsidRPr="00B10FAB" w:rsidRDefault="0027130A" w:rsidP="00522970">
      <w:pPr>
        <w:jc w:val="both"/>
        <w:rPr>
          <w:rFonts w:ascii="Arial" w:hAnsi="Arial" w:cs="Arial"/>
          <w:b/>
          <w:sz w:val="20"/>
          <w:szCs w:val="20"/>
        </w:rPr>
      </w:pPr>
      <w:r w:rsidRPr="00B10FAB">
        <w:rPr>
          <w:rFonts w:ascii="Arial" w:hAnsi="Arial" w:cs="Arial"/>
          <w:b/>
          <w:sz w:val="20"/>
          <w:szCs w:val="20"/>
        </w:rPr>
        <w:t>ARTICUL</w:t>
      </w:r>
      <w:r w:rsidR="00D65582" w:rsidRPr="00B10FAB">
        <w:rPr>
          <w:rFonts w:ascii="Arial" w:hAnsi="Arial" w:cs="Arial"/>
          <w:b/>
          <w:sz w:val="20"/>
          <w:szCs w:val="20"/>
        </w:rPr>
        <w:t>O 5.  PROPOSITOS DE LA EVALUACIÓ</w:t>
      </w:r>
      <w:r w:rsidRPr="00B10FAB">
        <w:rPr>
          <w:rFonts w:ascii="Arial" w:hAnsi="Arial" w:cs="Arial"/>
          <w:b/>
          <w:sz w:val="20"/>
          <w:szCs w:val="20"/>
        </w:rPr>
        <w:t>N DE LOS ESTUDIANTES.</w:t>
      </w:r>
    </w:p>
    <w:p w14:paraId="656E0D3E" w14:textId="77777777" w:rsidR="0027130A" w:rsidRPr="00B10FAB" w:rsidRDefault="0027130A" w:rsidP="003403F5">
      <w:pPr>
        <w:numPr>
          <w:ilvl w:val="0"/>
          <w:numId w:val="6"/>
        </w:numPr>
        <w:ind w:left="426" w:hanging="426"/>
        <w:jc w:val="both"/>
        <w:rPr>
          <w:rFonts w:ascii="Arial" w:hAnsi="Arial" w:cs="Arial"/>
          <w:b/>
          <w:sz w:val="20"/>
          <w:szCs w:val="20"/>
        </w:rPr>
      </w:pPr>
      <w:r w:rsidRPr="00B10FAB">
        <w:rPr>
          <w:rFonts w:ascii="Arial" w:hAnsi="Arial" w:cs="Arial"/>
          <w:sz w:val="20"/>
          <w:szCs w:val="20"/>
        </w:rPr>
        <w:t>Identificar las características personales, intereses, ritmos de desarrollo y estilos de aprendizaje del estudiante para valorar sus avances.</w:t>
      </w:r>
    </w:p>
    <w:p w14:paraId="49FF00A7" w14:textId="77777777" w:rsidR="0027130A" w:rsidRPr="00B10FAB" w:rsidRDefault="0027130A" w:rsidP="003403F5">
      <w:pPr>
        <w:numPr>
          <w:ilvl w:val="0"/>
          <w:numId w:val="6"/>
        </w:numPr>
        <w:ind w:left="426" w:hanging="426"/>
        <w:jc w:val="both"/>
        <w:rPr>
          <w:rFonts w:ascii="Arial" w:hAnsi="Arial" w:cs="Arial"/>
          <w:b/>
          <w:sz w:val="20"/>
          <w:szCs w:val="20"/>
        </w:rPr>
      </w:pPr>
      <w:r w:rsidRPr="00B10FAB">
        <w:rPr>
          <w:rFonts w:ascii="Arial" w:hAnsi="Arial" w:cs="Arial"/>
          <w:sz w:val="20"/>
          <w:szCs w:val="20"/>
        </w:rPr>
        <w:t>Proporcionar información básica para consolidar o reorientar los procesos educativos relacionados con el desarrollo integral del estudiante.</w:t>
      </w:r>
    </w:p>
    <w:p w14:paraId="56C8ED8B" w14:textId="77777777" w:rsidR="0027130A" w:rsidRPr="00B10FAB" w:rsidRDefault="0027130A" w:rsidP="003403F5">
      <w:pPr>
        <w:numPr>
          <w:ilvl w:val="0"/>
          <w:numId w:val="6"/>
        </w:numPr>
        <w:ind w:left="426" w:hanging="426"/>
        <w:jc w:val="both"/>
        <w:rPr>
          <w:rFonts w:ascii="Arial" w:hAnsi="Arial" w:cs="Arial"/>
          <w:b/>
          <w:sz w:val="20"/>
          <w:szCs w:val="20"/>
        </w:rPr>
      </w:pPr>
      <w:r w:rsidRPr="00B10FAB">
        <w:rPr>
          <w:rFonts w:ascii="Arial" w:hAnsi="Arial" w:cs="Arial"/>
          <w:sz w:val="20"/>
          <w:szCs w:val="20"/>
        </w:rPr>
        <w:t>Suministrar información que permita implementar estrategias pedagógicas</w:t>
      </w:r>
      <w:r w:rsidR="003403F5" w:rsidRPr="00B10FAB">
        <w:rPr>
          <w:rFonts w:ascii="Arial" w:hAnsi="Arial" w:cs="Arial"/>
          <w:sz w:val="20"/>
          <w:szCs w:val="20"/>
        </w:rPr>
        <w:t xml:space="preserve"> y didácticas</w:t>
      </w:r>
      <w:r w:rsidRPr="00B10FAB">
        <w:rPr>
          <w:rFonts w:ascii="Arial" w:hAnsi="Arial" w:cs="Arial"/>
          <w:sz w:val="20"/>
          <w:szCs w:val="20"/>
        </w:rPr>
        <w:t xml:space="preserve"> para apoyar a los estudiantes que presenten debilidades y desempeños superiores en su proceso formativo.</w:t>
      </w:r>
    </w:p>
    <w:p w14:paraId="754DD665" w14:textId="77777777" w:rsidR="0027130A" w:rsidRPr="00B10FAB" w:rsidRDefault="0027130A" w:rsidP="003403F5">
      <w:pPr>
        <w:numPr>
          <w:ilvl w:val="0"/>
          <w:numId w:val="6"/>
        </w:numPr>
        <w:ind w:left="426" w:hanging="426"/>
        <w:jc w:val="both"/>
        <w:rPr>
          <w:rFonts w:ascii="Arial" w:hAnsi="Arial" w:cs="Arial"/>
          <w:b/>
          <w:sz w:val="20"/>
          <w:szCs w:val="20"/>
        </w:rPr>
      </w:pPr>
      <w:r w:rsidRPr="00B10FAB">
        <w:rPr>
          <w:rFonts w:ascii="Arial" w:hAnsi="Arial" w:cs="Arial"/>
          <w:sz w:val="20"/>
          <w:szCs w:val="20"/>
        </w:rPr>
        <w:t>Determinar la promoción de estudiantes.</w:t>
      </w:r>
    </w:p>
    <w:p w14:paraId="4626C5EB" w14:textId="77777777" w:rsidR="0027130A" w:rsidRPr="00B10FAB" w:rsidRDefault="0027130A" w:rsidP="003403F5">
      <w:pPr>
        <w:numPr>
          <w:ilvl w:val="0"/>
          <w:numId w:val="6"/>
        </w:numPr>
        <w:ind w:left="426" w:hanging="426"/>
        <w:jc w:val="both"/>
        <w:rPr>
          <w:rFonts w:ascii="Arial" w:hAnsi="Arial" w:cs="Arial"/>
          <w:b/>
          <w:sz w:val="20"/>
          <w:szCs w:val="20"/>
        </w:rPr>
      </w:pPr>
      <w:r w:rsidRPr="00B10FAB">
        <w:rPr>
          <w:rFonts w:ascii="Arial" w:hAnsi="Arial" w:cs="Arial"/>
          <w:sz w:val="20"/>
          <w:szCs w:val="20"/>
        </w:rPr>
        <w:t>Aportar información para el ajuste e implementación del plan de mejoramiento institucional.</w:t>
      </w:r>
    </w:p>
    <w:p w14:paraId="5883B17F" w14:textId="77777777" w:rsidR="00141925" w:rsidRPr="00B10FAB" w:rsidRDefault="00141925" w:rsidP="00DD506F">
      <w:pPr>
        <w:autoSpaceDE w:val="0"/>
        <w:autoSpaceDN w:val="0"/>
        <w:adjustRightInd w:val="0"/>
        <w:jc w:val="center"/>
        <w:rPr>
          <w:rFonts w:ascii="Arial" w:hAnsi="Arial" w:cs="Arial"/>
          <w:b/>
          <w:sz w:val="20"/>
          <w:szCs w:val="20"/>
        </w:rPr>
      </w:pPr>
      <w:r w:rsidRPr="00B10FAB">
        <w:rPr>
          <w:rFonts w:ascii="Arial" w:hAnsi="Arial" w:cs="Arial"/>
          <w:b/>
          <w:sz w:val="20"/>
          <w:szCs w:val="20"/>
        </w:rPr>
        <w:t>CAPITULO III</w:t>
      </w:r>
    </w:p>
    <w:p w14:paraId="4F3D28E8" w14:textId="1F9BF4F6" w:rsidR="0027130A" w:rsidRPr="00B10FAB" w:rsidRDefault="00380235" w:rsidP="00DD506F">
      <w:pPr>
        <w:autoSpaceDE w:val="0"/>
        <w:autoSpaceDN w:val="0"/>
        <w:adjustRightInd w:val="0"/>
        <w:jc w:val="center"/>
        <w:rPr>
          <w:rFonts w:ascii="Arial" w:hAnsi="Arial" w:cs="Arial"/>
          <w:sz w:val="20"/>
          <w:szCs w:val="20"/>
        </w:rPr>
      </w:pPr>
      <w:r w:rsidRPr="00B10FAB">
        <w:rPr>
          <w:rFonts w:ascii="Arial" w:hAnsi="Arial" w:cs="Arial"/>
          <w:b/>
          <w:sz w:val="20"/>
          <w:szCs w:val="20"/>
        </w:rPr>
        <w:t>CRITERIOS DE EVALUACIÓN,</w:t>
      </w:r>
      <w:r w:rsidR="005E7EEE" w:rsidRPr="00B10FAB">
        <w:rPr>
          <w:rFonts w:ascii="Arial" w:hAnsi="Arial" w:cs="Arial"/>
          <w:b/>
          <w:sz w:val="20"/>
          <w:szCs w:val="20"/>
        </w:rPr>
        <w:t xml:space="preserve"> PROMOCIÓN</w:t>
      </w:r>
      <w:r w:rsidR="00413149" w:rsidRPr="00B10FAB">
        <w:rPr>
          <w:rFonts w:ascii="Arial" w:hAnsi="Arial" w:cs="Arial"/>
          <w:b/>
          <w:sz w:val="20"/>
          <w:szCs w:val="20"/>
        </w:rPr>
        <w:t xml:space="preserve"> DEL ESTUDIANTE</w:t>
      </w:r>
      <w:r w:rsidR="00351DC5" w:rsidRPr="00B10FAB">
        <w:rPr>
          <w:rFonts w:ascii="Arial" w:hAnsi="Arial" w:cs="Arial"/>
          <w:b/>
          <w:sz w:val="20"/>
          <w:szCs w:val="20"/>
        </w:rPr>
        <w:t>,</w:t>
      </w:r>
      <w:r w:rsidR="00655294" w:rsidRPr="00B10FAB">
        <w:rPr>
          <w:rFonts w:ascii="Arial" w:hAnsi="Arial" w:cs="Arial"/>
          <w:b/>
          <w:sz w:val="20"/>
          <w:szCs w:val="20"/>
        </w:rPr>
        <w:t xml:space="preserve"> COMISIONES DE EVALUACIÓN Y PR</w:t>
      </w:r>
      <w:r w:rsidR="00D65582" w:rsidRPr="00B10FAB">
        <w:rPr>
          <w:rFonts w:ascii="Arial" w:hAnsi="Arial" w:cs="Arial"/>
          <w:b/>
          <w:sz w:val="20"/>
          <w:szCs w:val="20"/>
        </w:rPr>
        <w:t>O</w:t>
      </w:r>
      <w:r w:rsidR="00655294" w:rsidRPr="00B10FAB">
        <w:rPr>
          <w:rFonts w:ascii="Arial" w:hAnsi="Arial" w:cs="Arial"/>
          <w:b/>
          <w:sz w:val="20"/>
          <w:szCs w:val="20"/>
        </w:rPr>
        <w:t>MOCIÓN</w:t>
      </w:r>
      <w:r w:rsidR="00351DC5" w:rsidRPr="00B10FAB">
        <w:rPr>
          <w:rFonts w:ascii="Arial" w:hAnsi="Arial" w:cs="Arial"/>
          <w:b/>
          <w:sz w:val="20"/>
          <w:szCs w:val="20"/>
        </w:rPr>
        <w:t xml:space="preserve">, </w:t>
      </w:r>
      <w:r w:rsidR="00351DC5" w:rsidRPr="00B10FAB">
        <w:rPr>
          <w:rFonts w:ascii="Arial" w:hAnsi="Arial" w:cs="Arial"/>
          <w:b/>
          <w:bCs/>
          <w:sz w:val="20"/>
          <w:szCs w:val="20"/>
          <w:lang w:val="es-CO" w:eastAsia="es-CO"/>
        </w:rPr>
        <w:t>ACCIONES DE SEGUIMIENTO</w:t>
      </w:r>
      <w:r w:rsidRPr="00B10FAB">
        <w:rPr>
          <w:rFonts w:ascii="Arial" w:hAnsi="Arial" w:cs="Arial"/>
          <w:b/>
          <w:bCs/>
          <w:sz w:val="20"/>
          <w:szCs w:val="20"/>
          <w:lang w:val="es-CO" w:eastAsia="es-CO"/>
        </w:rPr>
        <w:t xml:space="preserve"> Y</w:t>
      </w:r>
      <w:r w:rsidR="00351DC5" w:rsidRPr="00B10FAB">
        <w:rPr>
          <w:rFonts w:ascii="Arial" w:hAnsi="Arial" w:cs="Arial"/>
          <w:b/>
          <w:bCs/>
          <w:sz w:val="20"/>
          <w:szCs w:val="20"/>
          <w:lang w:val="es-CO" w:eastAsia="es-CO"/>
        </w:rPr>
        <w:t xml:space="preserve"> </w:t>
      </w:r>
      <w:r w:rsidR="00351DC5" w:rsidRPr="00B10FAB">
        <w:rPr>
          <w:rFonts w:ascii="Arial" w:hAnsi="Arial" w:cs="Arial"/>
          <w:b/>
          <w:sz w:val="20"/>
          <w:szCs w:val="20"/>
        </w:rPr>
        <w:t>OTROS PROCESOS, ESTRATEGIAS Y ACCIONES ATINENTES AL SISTEMA DE EVALUACIÓN DEL ESTUDIANTE.</w:t>
      </w:r>
    </w:p>
    <w:p w14:paraId="785728F7" w14:textId="0023C7B7" w:rsidR="005E7EEE" w:rsidRPr="00B10FAB" w:rsidRDefault="00A563A7" w:rsidP="00DD506F">
      <w:pPr>
        <w:autoSpaceDE w:val="0"/>
        <w:autoSpaceDN w:val="0"/>
        <w:adjustRightInd w:val="0"/>
        <w:jc w:val="both"/>
        <w:rPr>
          <w:rFonts w:ascii="Arial" w:hAnsi="Arial" w:cs="Arial"/>
          <w:b/>
          <w:sz w:val="20"/>
          <w:szCs w:val="20"/>
        </w:rPr>
      </w:pPr>
      <w:r w:rsidRPr="00B10FAB">
        <w:rPr>
          <w:rFonts w:ascii="Arial" w:hAnsi="Arial" w:cs="Arial"/>
          <w:b/>
          <w:sz w:val="20"/>
          <w:szCs w:val="20"/>
        </w:rPr>
        <w:t>ARTÍCULO 6</w:t>
      </w:r>
      <w:r w:rsidR="005E7EEE" w:rsidRPr="00B10FAB">
        <w:rPr>
          <w:rFonts w:ascii="Arial" w:hAnsi="Arial" w:cs="Arial"/>
          <w:b/>
          <w:sz w:val="20"/>
          <w:szCs w:val="20"/>
        </w:rPr>
        <w:t xml:space="preserve">. </w:t>
      </w:r>
      <w:r w:rsidR="00E228CD" w:rsidRPr="00B10FAB">
        <w:rPr>
          <w:rFonts w:ascii="Arial" w:hAnsi="Arial" w:cs="Arial"/>
          <w:b/>
          <w:sz w:val="20"/>
          <w:szCs w:val="20"/>
        </w:rPr>
        <w:t>CRITERIOS DE EVALUACIÓN</w:t>
      </w:r>
      <w:r w:rsidR="009A0D27" w:rsidRPr="00B10FAB">
        <w:rPr>
          <w:rFonts w:ascii="Arial" w:hAnsi="Arial" w:cs="Arial"/>
          <w:b/>
          <w:sz w:val="20"/>
          <w:szCs w:val="20"/>
        </w:rPr>
        <w:t xml:space="preserve"> </w:t>
      </w:r>
      <w:r w:rsidR="00413149" w:rsidRPr="00B10FAB">
        <w:rPr>
          <w:rFonts w:ascii="Arial" w:hAnsi="Arial" w:cs="Arial"/>
          <w:b/>
          <w:sz w:val="20"/>
          <w:szCs w:val="20"/>
        </w:rPr>
        <w:t>DEL ESTUDIANTE</w:t>
      </w:r>
      <w:r w:rsidR="0027130A" w:rsidRPr="00B10FAB">
        <w:rPr>
          <w:rFonts w:ascii="Arial" w:hAnsi="Arial" w:cs="Arial"/>
          <w:b/>
          <w:sz w:val="20"/>
          <w:szCs w:val="20"/>
        </w:rPr>
        <w:t>.</w:t>
      </w:r>
      <w:r w:rsidR="00FF1CC9" w:rsidRPr="00FF1CC9">
        <w:rPr>
          <w:rFonts w:ascii="Arial" w:hAnsi="Arial" w:cs="Arial"/>
          <w:b/>
          <w:sz w:val="20"/>
          <w:szCs w:val="20"/>
        </w:rPr>
        <w:t xml:space="preserve"> </w:t>
      </w:r>
      <w:r w:rsidR="00FF1CC9">
        <w:rPr>
          <w:rFonts w:ascii="Arial" w:hAnsi="Arial" w:cs="Arial"/>
          <w:b/>
          <w:sz w:val="20"/>
          <w:szCs w:val="20"/>
        </w:rPr>
        <w:t>(Artículo con ajustes y adición según análisis</w:t>
      </w:r>
      <w:r w:rsidR="00FF1CC9">
        <w:rPr>
          <w:rFonts w:ascii="Arial" w:hAnsi="Arial" w:cs="Arial"/>
          <w:b/>
          <w:sz w:val="20"/>
          <w:szCs w:val="20"/>
        </w:rPr>
        <w:t xml:space="preserve"> </w:t>
      </w:r>
      <w:r w:rsidR="00FF1CC9">
        <w:rPr>
          <w:rFonts w:ascii="Arial" w:hAnsi="Arial" w:cs="Arial"/>
          <w:b/>
          <w:sz w:val="20"/>
          <w:szCs w:val="20"/>
        </w:rPr>
        <w:t xml:space="preserve">de Consejo Académico en acta </w:t>
      </w:r>
      <w:r w:rsidR="00FF1CC9">
        <w:rPr>
          <w:rFonts w:ascii="Arial" w:hAnsi="Arial" w:cs="Arial"/>
          <w:b/>
          <w:sz w:val="20"/>
          <w:szCs w:val="20"/>
        </w:rPr>
        <w:t>005 del 24 de abril</w:t>
      </w:r>
      <w:bookmarkStart w:id="0" w:name="_GoBack"/>
      <w:bookmarkEnd w:id="0"/>
      <w:r w:rsidR="00FF1CC9">
        <w:rPr>
          <w:rFonts w:ascii="Arial" w:hAnsi="Arial" w:cs="Arial"/>
          <w:b/>
          <w:sz w:val="20"/>
          <w:szCs w:val="20"/>
        </w:rPr>
        <w:t xml:space="preserve"> de 2019)</w:t>
      </w:r>
    </w:p>
    <w:p w14:paraId="42CB8005" w14:textId="77777777" w:rsidR="00A33303" w:rsidRPr="00B10FAB" w:rsidRDefault="00A33303" w:rsidP="00DD506F">
      <w:pPr>
        <w:jc w:val="both"/>
        <w:rPr>
          <w:rFonts w:ascii="Arial" w:hAnsi="Arial" w:cs="Arial"/>
          <w:b/>
          <w:sz w:val="20"/>
          <w:szCs w:val="20"/>
        </w:rPr>
      </w:pPr>
      <w:r w:rsidRPr="00B10FAB">
        <w:rPr>
          <w:rFonts w:ascii="Arial" w:hAnsi="Arial" w:cs="Arial"/>
          <w:b/>
          <w:sz w:val="20"/>
          <w:szCs w:val="20"/>
        </w:rPr>
        <w:t>a. Criterios:</w:t>
      </w:r>
    </w:p>
    <w:p w14:paraId="13FB1610" w14:textId="77777777" w:rsidR="005346FD" w:rsidRPr="00B10FAB" w:rsidRDefault="005346FD" w:rsidP="00DD506F">
      <w:pPr>
        <w:jc w:val="both"/>
        <w:rPr>
          <w:rFonts w:ascii="Arial" w:hAnsi="Arial" w:cs="Arial"/>
          <w:sz w:val="20"/>
          <w:szCs w:val="20"/>
        </w:rPr>
      </w:pPr>
      <w:r w:rsidRPr="00B10FAB">
        <w:rPr>
          <w:rFonts w:ascii="Arial" w:hAnsi="Arial" w:cs="Arial"/>
          <w:sz w:val="20"/>
          <w:szCs w:val="20"/>
        </w:rPr>
        <w:t>1.  En los procesos de evaluación de las actividades académicas se tendrán en cuenta las dimensiones: Cognitiva, actitudinal, volitiva, y psicomotora; las competencias básicas: interpretativa, argumentativa y propositiva, las ci</w:t>
      </w:r>
      <w:r w:rsidR="00A20516" w:rsidRPr="00B10FAB">
        <w:rPr>
          <w:rFonts w:ascii="Arial" w:hAnsi="Arial" w:cs="Arial"/>
          <w:sz w:val="20"/>
          <w:szCs w:val="20"/>
        </w:rPr>
        <w:t>udadanas y laborales generales.</w:t>
      </w:r>
    </w:p>
    <w:p w14:paraId="228A19EA" w14:textId="77777777" w:rsidR="005346FD" w:rsidRPr="00B10FAB" w:rsidRDefault="00D07A4B" w:rsidP="00DD506F">
      <w:pPr>
        <w:jc w:val="both"/>
        <w:rPr>
          <w:rFonts w:ascii="Arial" w:hAnsi="Arial" w:cs="Arial"/>
          <w:sz w:val="20"/>
          <w:szCs w:val="20"/>
        </w:rPr>
      </w:pPr>
      <w:r w:rsidRPr="00B10FAB">
        <w:rPr>
          <w:rFonts w:ascii="Arial" w:hAnsi="Arial" w:cs="Arial"/>
          <w:sz w:val="20"/>
          <w:szCs w:val="20"/>
        </w:rPr>
        <w:t xml:space="preserve">2. </w:t>
      </w:r>
      <w:r w:rsidR="005346FD" w:rsidRPr="00B10FAB">
        <w:rPr>
          <w:rFonts w:ascii="Arial" w:hAnsi="Arial" w:cs="Arial"/>
          <w:sz w:val="20"/>
          <w:szCs w:val="20"/>
        </w:rPr>
        <w:t>En los procesos formativos de los estudiantes, la calificación es la valoración de los desempeños en el aprendizaje, teniendo en cuenta la formación integral del estudiante, baj</w:t>
      </w:r>
      <w:r w:rsidR="00973DD6" w:rsidRPr="00B10FAB">
        <w:rPr>
          <w:rFonts w:ascii="Arial" w:hAnsi="Arial" w:cs="Arial"/>
          <w:sz w:val="20"/>
          <w:szCs w:val="20"/>
        </w:rPr>
        <w:t xml:space="preserve">o </w:t>
      </w:r>
      <w:r w:rsidR="009A0D27" w:rsidRPr="00B10FAB">
        <w:rPr>
          <w:rFonts w:ascii="Arial" w:hAnsi="Arial" w:cs="Arial"/>
          <w:sz w:val="20"/>
          <w:szCs w:val="20"/>
        </w:rPr>
        <w:t xml:space="preserve">la </w:t>
      </w:r>
      <w:r w:rsidR="00973DD6" w:rsidRPr="00B10FAB">
        <w:rPr>
          <w:rFonts w:ascii="Arial" w:hAnsi="Arial" w:cs="Arial"/>
          <w:sz w:val="20"/>
          <w:szCs w:val="20"/>
        </w:rPr>
        <w:t>responsabilidad del educador.</w:t>
      </w:r>
    </w:p>
    <w:p w14:paraId="2710DF08" w14:textId="77777777" w:rsidR="00806D12" w:rsidRPr="00B10FAB" w:rsidRDefault="005346FD" w:rsidP="00DD506F">
      <w:pPr>
        <w:jc w:val="both"/>
        <w:rPr>
          <w:rFonts w:ascii="Arial" w:hAnsi="Arial" w:cs="Arial"/>
          <w:sz w:val="20"/>
          <w:szCs w:val="20"/>
        </w:rPr>
      </w:pPr>
      <w:r w:rsidRPr="00B10FAB">
        <w:rPr>
          <w:rFonts w:ascii="Arial" w:hAnsi="Arial" w:cs="Arial"/>
          <w:sz w:val="20"/>
          <w:szCs w:val="20"/>
        </w:rPr>
        <w:t xml:space="preserve">3. </w:t>
      </w:r>
      <w:r w:rsidR="00D07A4B" w:rsidRPr="00B10FAB">
        <w:rPr>
          <w:rFonts w:ascii="Arial" w:hAnsi="Arial" w:cs="Arial"/>
          <w:sz w:val="20"/>
          <w:szCs w:val="20"/>
        </w:rPr>
        <w:t>E</w:t>
      </w:r>
      <w:r w:rsidR="00806D12" w:rsidRPr="00B10FAB">
        <w:rPr>
          <w:rFonts w:ascii="Arial" w:hAnsi="Arial" w:cs="Arial"/>
          <w:sz w:val="20"/>
          <w:szCs w:val="20"/>
        </w:rPr>
        <w:t xml:space="preserve">l grado de preescolar, tendrá en cuenta las orientaciones curriculares dispuestos en el </w:t>
      </w:r>
      <w:r w:rsidR="00690FA2" w:rsidRPr="00B10FAB">
        <w:rPr>
          <w:rFonts w:ascii="Arial" w:hAnsi="Arial" w:cs="Arial"/>
          <w:sz w:val="20"/>
          <w:szCs w:val="20"/>
        </w:rPr>
        <w:t>artículo</w:t>
      </w:r>
      <w:r w:rsidR="00806D12" w:rsidRPr="00B10FAB">
        <w:rPr>
          <w:rFonts w:ascii="Arial" w:hAnsi="Arial" w:cs="Arial"/>
          <w:sz w:val="20"/>
          <w:szCs w:val="20"/>
        </w:rPr>
        <w:t xml:space="preserve"> 2.3.3.2.2.2.4</w:t>
      </w:r>
      <w:r w:rsidR="00690FA2" w:rsidRPr="00B10FAB">
        <w:rPr>
          <w:rFonts w:ascii="Arial" w:hAnsi="Arial" w:cs="Arial"/>
          <w:sz w:val="20"/>
          <w:szCs w:val="20"/>
        </w:rPr>
        <w:t xml:space="preserve"> del decreto 1075 de 2015.</w:t>
      </w:r>
    </w:p>
    <w:p w14:paraId="4D48F226" w14:textId="77777777" w:rsidR="00750AF5" w:rsidRPr="00B10FAB" w:rsidRDefault="00750AF5" w:rsidP="00DD506F">
      <w:pPr>
        <w:jc w:val="both"/>
        <w:rPr>
          <w:rFonts w:ascii="Arial" w:hAnsi="Arial" w:cs="Arial"/>
          <w:sz w:val="20"/>
          <w:szCs w:val="20"/>
        </w:rPr>
      </w:pPr>
      <w:r w:rsidRPr="00B10FAB">
        <w:rPr>
          <w:rFonts w:ascii="Arial" w:hAnsi="Arial" w:cs="Arial"/>
          <w:sz w:val="20"/>
          <w:szCs w:val="20"/>
          <w:lang w:eastAsia="es-ES"/>
        </w:rPr>
        <w:t xml:space="preserve">4. Los estudiantes con limitaciones o con capacidad o talentos excepcionales, serán evaluados </w:t>
      </w:r>
      <w:r w:rsidR="00322E03" w:rsidRPr="00B10FAB">
        <w:rPr>
          <w:rFonts w:ascii="Arial" w:hAnsi="Arial" w:cs="Arial"/>
          <w:sz w:val="20"/>
          <w:szCs w:val="20"/>
          <w:lang w:eastAsia="es-ES"/>
        </w:rPr>
        <w:t xml:space="preserve">con la misma escala institucional que habla el presente artículo en el literal b, </w:t>
      </w:r>
      <w:r w:rsidR="00E64DC6" w:rsidRPr="00B10FAB">
        <w:rPr>
          <w:rFonts w:ascii="Arial" w:hAnsi="Arial" w:cs="Arial"/>
          <w:sz w:val="20"/>
          <w:szCs w:val="20"/>
          <w:lang w:eastAsia="es-ES"/>
        </w:rPr>
        <w:t xml:space="preserve">teniendo en cuenta las características </w:t>
      </w:r>
      <w:r w:rsidR="00E64DC6" w:rsidRPr="00B10FAB">
        <w:rPr>
          <w:rFonts w:ascii="Arial" w:hAnsi="Arial" w:cs="Arial"/>
          <w:color w:val="000000"/>
          <w:sz w:val="20"/>
          <w:szCs w:val="20"/>
        </w:rPr>
        <w:t xml:space="preserve">de </w:t>
      </w:r>
      <w:r w:rsidR="00322E03" w:rsidRPr="00B10FAB">
        <w:rPr>
          <w:rFonts w:ascii="Arial" w:hAnsi="Arial" w:cs="Arial"/>
          <w:color w:val="000000"/>
          <w:sz w:val="20"/>
          <w:szCs w:val="20"/>
        </w:rPr>
        <w:t xml:space="preserve">estos como lo referencia </w:t>
      </w:r>
      <w:r w:rsidR="00E64DC6" w:rsidRPr="00B10FAB">
        <w:rPr>
          <w:rFonts w:ascii="Arial" w:hAnsi="Arial" w:cs="Arial"/>
          <w:sz w:val="20"/>
          <w:szCs w:val="20"/>
          <w:lang w:eastAsia="es-ES"/>
        </w:rPr>
        <w:t>el decreto 1075 de 2015 en su libro 2, parte 3, título 3, capítulo 5</w:t>
      </w:r>
      <w:r w:rsidR="00322E03" w:rsidRPr="00B10FAB">
        <w:rPr>
          <w:rFonts w:ascii="Arial" w:hAnsi="Arial" w:cs="Arial"/>
          <w:sz w:val="20"/>
          <w:szCs w:val="20"/>
          <w:lang w:eastAsia="es-ES"/>
        </w:rPr>
        <w:t>, sección 1 y subsecciones 1 y 2 especialmente.</w:t>
      </w:r>
    </w:p>
    <w:p w14:paraId="027E7725" w14:textId="26E33748" w:rsidR="005346FD" w:rsidRPr="00B10FAB" w:rsidRDefault="00750AF5" w:rsidP="00DD506F">
      <w:pPr>
        <w:jc w:val="both"/>
        <w:rPr>
          <w:rFonts w:ascii="Arial" w:hAnsi="Arial" w:cs="Arial"/>
          <w:sz w:val="20"/>
          <w:szCs w:val="20"/>
        </w:rPr>
      </w:pPr>
      <w:r w:rsidRPr="00B10FAB">
        <w:rPr>
          <w:rFonts w:ascii="Arial" w:hAnsi="Arial" w:cs="Arial"/>
          <w:sz w:val="20"/>
          <w:szCs w:val="20"/>
        </w:rPr>
        <w:t>5</w:t>
      </w:r>
      <w:r w:rsidR="00806D12" w:rsidRPr="00B10FAB">
        <w:rPr>
          <w:rFonts w:ascii="Arial" w:hAnsi="Arial" w:cs="Arial"/>
          <w:sz w:val="20"/>
          <w:szCs w:val="20"/>
        </w:rPr>
        <w:t xml:space="preserve">. </w:t>
      </w:r>
      <w:r w:rsidR="005346FD" w:rsidRPr="00B10FAB">
        <w:rPr>
          <w:rFonts w:ascii="Arial" w:hAnsi="Arial" w:cs="Arial"/>
          <w:sz w:val="20"/>
          <w:szCs w:val="20"/>
        </w:rPr>
        <w:t xml:space="preserve">Los estudiantes de cada grado participarán en diferentes momentos evaluativos como: autoevaluación, </w:t>
      </w:r>
      <w:proofErr w:type="spellStart"/>
      <w:r w:rsidR="005346FD" w:rsidRPr="00B10FAB">
        <w:rPr>
          <w:rFonts w:ascii="Arial" w:hAnsi="Arial" w:cs="Arial"/>
          <w:sz w:val="20"/>
          <w:szCs w:val="20"/>
        </w:rPr>
        <w:t>co</w:t>
      </w:r>
      <w:proofErr w:type="spellEnd"/>
      <w:r w:rsidR="005346FD" w:rsidRPr="00B10FAB">
        <w:rPr>
          <w:rFonts w:ascii="Arial" w:hAnsi="Arial" w:cs="Arial"/>
          <w:sz w:val="20"/>
          <w:szCs w:val="20"/>
        </w:rPr>
        <w:t xml:space="preserve">-evaluación, y </w:t>
      </w:r>
      <w:proofErr w:type="spellStart"/>
      <w:r w:rsidR="005346FD" w:rsidRPr="00B10FAB">
        <w:rPr>
          <w:rFonts w:ascii="Arial" w:hAnsi="Arial" w:cs="Arial"/>
          <w:sz w:val="20"/>
          <w:szCs w:val="20"/>
        </w:rPr>
        <w:t>hetero</w:t>
      </w:r>
      <w:proofErr w:type="spellEnd"/>
      <w:r w:rsidR="005346FD" w:rsidRPr="00B10FAB">
        <w:rPr>
          <w:rFonts w:ascii="Arial" w:hAnsi="Arial" w:cs="Arial"/>
          <w:sz w:val="20"/>
          <w:szCs w:val="20"/>
        </w:rPr>
        <w:t>-evaluación orientados y concertados con el docente</w:t>
      </w:r>
      <w:r w:rsidR="009A100E">
        <w:rPr>
          <w:rFonts w:ascii="Arial" w:hAnsi="Arial" w:cs="Arial"/>
          <w:sz w:val="20"/>
          <w:szCs w:val="20"/>
        </w:rPr>
        <w:t xml:space="preserve"> en cada área y asignatura</w:t>
      </w:r>
      <w:r w:rsidR="005346FD" w:rsidRPr="00B10FAB">
        <w:rPr>
          <w:rFonts w:ascii="Arial" w:hAnsi="Arial" w:cs="Arial"/>
          <w:sz w:val="20"/>
          <w:szCs w:val="20"/>
        </w:rPr>
        <w:t>.</w:t>
      </w:r>
    </w:p>
    <w:p w14:paraId="48AD8A07" w14:textId="77777777" w:rsidR="005346FD" w:rsidRPr="00B10FAB" w:rsidRDefault="00750AF5" w:rsidP="00DD506F">
      <w:pPr>
        <w:jc w:val="both"/>
        <w:rPr>
          <w:rFonts w:ascii="Arial" w:hAnsi="Arial" w:cs="Arial"/>
          <w:sz w:val="20"/>
          <w:szCs w:val="20"/>
        </w:rPr>
      </w:pPr>
      <w:r w:rsidRPr="00B10FAB">
        <w:rPr>
          <w:rFonts w:ascii="Arial" w:hAnsi="Arial" w:cs="Arial"/>
          <w:sz w:val="20"/>
          <w:szCs w:val="20"/>
        </w:rPr>
        <w:lastRenderedPageBreak/>
        <w:t>6</w:t>
      </w:r>
      <w:r w:rsidR="005346FD" w:rsidRPr="00B10FAB">
        <w:rPr>
          <w:rFonts w:ascii="Arial" w:hAnsi="Arial" w:cs="Arial"/>
          <w:sz w:val="20"/>
          <w:szCs w:val="20"/>
        </w:rPr>
        <w:t>.  En el proceso de evaluación se tendrá en cuenta los estándares, lineamientos curriculares,</w:t>
      </w:r>
      <w:r w:rsidR="00973DD6" w:rsidRPr="00B10FAB">
        <w:rPr>
          <w:rFonts w:ascii="Arial" w:hAnsi="Arial" w:cs="Arial"/>
          <w:sz w:val="20"/>
          <w:szCs w:val="20"/>
        </w:rPr>
        <w:t xml:space="preserve"> los derechos básicos de ap</w:t>
      </w:r>
      <w:r w:rsidR="00D07A4B" w:rsidRPr="00B10FAB">
        <w:rPr>
          <w:rFonts w:ascii="Arial" w:hAnsi="Arial" w:cs="Arial"/>
          <w:sz w:val="20"/>
          <w:szCs w:val="20"/>
        </w:rPr>
        <w:t>r</w:t>
      </w:r>
      <w:r w:rsidR="00973DD6" w:rsidRPr="00B10FAB">
        <w:rPr>
          <w:rFonts w:ascii="Arial" w:hAnsi="Arial" w:cs="Arial"/>
          <w:sz w:val="20"/>
          <w:szCs w:val="20"/>
        </w:rPr>
        <w:t>endizaje,</w:t>
      </w:r>
      <w:r w:rsidR="005346FD" w:rsidRPr="00B10FAB">
        <w:rPr>
          <w:rFonts w:ascii="Arial" w:hAnsi="Arial" w:cs="Arial"/>
          <w:sz w:val="20"/>
          <w:szCs w:val="20"/>
        </w:rPr>
        <w:t xml:space="preserve"> los desempeños y competencias en cada una de las áreas definidas en el plan de estudios.</w:t>
      </w:r>
    </w:p>
    <w:p w14:paraId="4495023E" w14:textId="77777777" w:rsidR="005346FD" w:rsidRPr="00B10FAB" w:rsidRDefault="00750AF5" w:rsidP="00DD506F">
      <w:pPr>
        <w:jc w:val="both"/>
        <w:rPr>
          <w:rFonts w:ascii="Arial" w:hAnsi="Arial" w:cs="Arial"/>
          <w:sz w:val="20"/>
          <w:szCs w:val="20"/>
        </w:rPr>
      </w:pPr>
      <w:r w:rsidRPr="00B10FAB">
        <w:rPr>
          <w:rFonts w:ascii="Arial" w:hAnsi="Arial" w:cs="Arial"/>
          <w:sz w:val="20"/>
          <w:szCs w:val="20"/>
        </w:rPr>
        <w:t>7</w:t>
      </w:r>
      <w:r w:rsidR="005346FD" w:rsidRPr="00B10FAB">
        <w:rPr>
          <w:rFonts w:ascii="Arial" w:hAnsi="Arial" w:cs="Arial"/>
          <w:sz w:val="20"/>
          <w:szCs w:val="20"/>
        </w:rPr>
        <w:t>.  La valoración estará definida por rangos específicos de acuerdo a la escala de valoración</w:t>
      </w:r>
      <w:r w:rsidR="009B7196" w:rsidRPr="00B10FAB">
        <w:rPr>
          <w:rFonts w:ascii="Arial" w:hAnsi="Arial" w:cs="Arial"/>
          <w:sz w:val="20"/>
          <w:szCs w:val="20"/>
        </w:rPr>
        <w:t xml:space="preserve"> institucional y su equivalencia con la</w:t>
      </w:r>
      <w:r w:rsidR="005346FD" w:rsidRPr="00B10FAB">
        <w:rPr>
          <w:rFonts w:ascii="Arial" w:hAnsi="Arial" w:cs="Arial"/>
          <w:sz w:val="20"/>
          <w:szCs w:val="20"/>
        </w:rPr>
        <w:t xml:space="preserve"> nacional</w:t>
      </w:r>
      <w:r w:rsidR="00973DD6" w:rsidRPr="00B10FAB">
        <w:rPr>
          <w:rFonts w:ascii="Arial" w:hAnsi="Arial" w:cs="Arial"/>
          <w:sz w:val="20"/>
          <w:szCs w:val="20"/>
        </w:rPr>
        <w:t xml:space="preserve"> (literal b del presente artículo)</w:t>
      </w:r>
      <w:r w:rsidR="005346FD" w:rsidRPr="00B10FAB">
        <w:rPr>
          <w:rFonts w:ascii="Arial" w:hAnsi="Arial" w:cs="Arial"/>
          <w:sz w:val="20"/>
          <w:szCs w:val="20"/>
        </w:rPr>
        <w:t>.</w:t>
      </w:r>
    </w:p>
    <w:p w14:paraId="2383CAE2" w14:textId="77777777" w:rsidR="00326B60" w:rsidRPr="00B6148A" w:rsidRDefault="00750AF5" w:rsidP="00DD506F">
      <w:pPr>
        <w:autoSpaceDE w:val="0"/>
        <w:autoSpaceDN w:val="0"/>
        <w:adjustRightInd w:val="0"/>
        <w:jc w:val="both"/>
        <w:rPr>
          <w:rFonts w:ascii="Arial" w:hAnsi="Arial" w:cs="Arial"/>
          <w:sz w:val="20"/>
          <w:szCs w:val="20"/>
        </w:rPr>
      </w:pPr>
      <w:r w:rsidRPr="00B6148A">
        <w:rPr>
          <w:rFonts w:ascii="Arial" w:hAnsi="Arial" w:cs="Arial"/>
          <w:sz w:val="20"/>
          <w:szCs w:val="20"/>
        </w:rPr>
        <w:t>8</w:t>
      </w:r>
      <w:r w:rsidR="005346FD" w:rsidRPr="00B6148A">
        <w:rPr>
          <w:rFonts w:ascii="Arial" w:hAnsi="Arial" w:cs="Arial"/>
          <w:sz w:val="20"/>
          <w:szCs w:val="20"/>
        </w:rPr>
        <w:t xml:space="preserve">. Toda inasistencia a las actividades curriculares debe ser justificada; se pierde un área cuando el número de ausencias sea igual o superior al 25% de la intensidad horaria </w:t>
      </w:r>
      <w:r w:rsidR="00973DD6" w:rsidRPr="00B6148A">
        <w:rPr>
          <w:rFonts w:ascii="Arial" w:hAnsi="Arial" w:cs="Arial"/>
          <w:sz w:val="20"/>
          <w:szCs w:val="20"/>
        </w:rPr>
        <w:t>de esta</w:t>
      </w:r>
      <w:r w:rsidR="005346FD" w:rsidRPr="00B6148A">
        <w:rPr>
          <w:rFonts w:ascii="Arial" w:hAnsi="Arial" w:cs="Arial"/>
          <w:sz w:val="20"/>
          <w:szCs w:val="20"/>
        </w:rPr>
        <w:t>.</w:t>
      </w:r>
    </w:p>
    <w:p w14:paraId="120B0916" w14:textId="77777777" w:rsidR="00865054" w:rsidRPr="00B10FAB" w:rsidRDefault="00865054" w:rsidP="00DD506F">
      <w:pPr>
        <w:autoSpaceDE w:val="0"/>
        <w:autoSpaceDN w:val="0"/>
        <w:adjustRightInd w:val="0"/>
        <w:jc w:val="both"/>
        <w:rPr>
          <w:rFonts w:ascii="Arial" w:hAnsi="Arial" w:cs="Arial"/>
          <w:sz w:val="20"/>
          <w:szCs w:val="20"/>
        </w:rPr>
      </w:pPr>
      <w:r w:rsidRPr="00B10FAB">
        <w:rPr>
          <w:rFonts w:ascii="Arial" w:hAnsi="Arial" w:cs="Arial"/>
          <w:sz w:val="20"/>
          <w:szCs w:val="20"/>
        </w:rPr>
        <w:t>9. Si en las valoraciones de un área resultan dos o más cifras decimales, solamente se dejará una (1) aplicando el principio de corte o redondeo, de tal forma que la nota tendrá un (1) número entero y una (1) cifra decimal para el intervalo cerrado entre 0.0 y 5.0.</w:t>
      </w:r>
    </w:p>
    <w:p w14:paraId="28EA7A40" w14:textId="2AF7E04B" w:rsidR="009A100E" w:rsidRPr="00BC2D24" w:rsidRDefault="00865054" w:rsidP="00DD506F">
      <w:pPr>
        <w:autoSpaceDE w:val="0"/>
        <w:autoSpaceDN w:val="0"/>
        <w:adjustRightInd w:val="0"/>
        <w:jc w:val="both"/>
        <w:rPr>
          <w:rFonts w:ascii="Arial" w:hAnsi="Arial" w:cs="Arial"/>
          <w:sz w:val="20"/>
          <w:szCs w:val="20"/>
        </w:rPr>
      </w:pPr>
      <w:r w:rsidRPr="00B10FAB">
        <w:rPr>
          <w:rFonts w:ascii="Arial" w:hAnsi="Arial" w:cs="Arial"/>
          <w:sz w:val="20"/>
          <w:szCs w:val="20"/>
        </w:rPr>
        <w:t>10</w:t>
      </w:r>
      <w:r w:rsidR="00287782" w:rsidRPr="00B10FAB">
        <w:rPr>
          <w:rFonts w:ascii="Arial" w:hAnsi="Arial" w:cs="Arial"/>
          <w:sz w:val="20"/>
          <w:szCs w:val="20"/>
        </w:rPr>
        <w:t xml:space="preserve">. Para la </w:t>
      </w:r>
      <w:r w:rsidR="00326B60" w:rsidRPr="00B10FAB">
        <w:rPr>
          <w:rFonts w:ascii="Arial" w:hAnsi="Arial" w:cs="Arial"/>
          <w:sz w:val="20"/>
          <w:szCs w:val="20"/>
        </w:rPr>
        <w:t xml:space="preserve">educación </w:t>
      </w:r>
      <w:r w:rsidR="00287782" w:rsidRPr="00B10FAB">
        <w:rPr>
          <w:rFonts w:ascii="Arial" w:hAnsi="Arial" w:cs="Arial"/>
          <w:sz w:val="20"/>
          <w:szCs w:val="20"/>
        </w:rPr>
        <w:t>media, los estudiantes deberán presentar 80 horas de servicio social</w:t>
      </w:r>
      <w:r w:rsidR="008352D3" w:rsidRPr="00B10FAB">
        <w:rPr>
          <w:rFonts w:ascii="Arial" w:hAnsi="Arial" w:cs="Arial"/>
          <w:sz w:val="20"/>
          <w:szCs w:val="20"/>
        </w:rPr>
        <w:t xml:space="preserve"> estudiantil</w:t>
      </w:r>
      <w:r w:rsidR="00287782" w:rsidRPr="00B10FAB">
        <w:rPr>
          <w:rFonts w:ascii="Arial" w:hAnsi="Arial" w:cs="Arial"/>
          <w:sz w:val="20"/>
          <w:szCs w:val="20"/>
        </w:rPr>
        <w:t xml:space="preserve">, 50 horas de constitución política y las pruebas saber 11 como requisito para </w:t>
      </w:r>
      <w:r w:rsidR="00326B60" w:rsidRPr="00B10FAB">
        <w:rPr>
          <w:rFonts w:ascii="Arial" w:hAnsi="Arial" w:cs="Arial"/>
          <w:sz w:val="20"/>
          <w:szCs w:val="20"/>
        </w:rPr>
        <w:t xml:space="preserve">la </w:t>
      </w:r>
      <w:r w:rsidR="00287782" w:rsidRPr="00B10FAB">
        <w:rPr>
          <w:rFonts w:ascii="Arial" w:hAnsi="Arial" w:cs="Arial"/>
          <w:sz w:val="20"/>
          <w:szCs w:val="20"/>
        </w:rPr>
        <w:t>graduación.</w:t>
      </w:r>
    </w:p>
    <w:p w14:paraId="569EC6B2" w14:textId="77777777" w:rsidR="008E26CF" w:rsidRPr="00B10FAB" w:rsidRDefault="00A33303" w:rsidP="00DD506F">
      <w:pPr>
        <w:autoSpaceDE w:val="0"/>
        <w:autoSpaceDN w:val="0"/>
        <w:adjustRightInd w:val="0"/>
        <w:jc w:val="both"/>
        <w:rPr>
          <w:rFonts w:ascii="Arial" w:hAnsi="Arial" w:cs="Arial"/>
          <w:b/>
          <w:sz w:val="20"/>
          <w:szCs w:val="20"/>
        </w:rPr>
      </w:pPr>
      <w:r w:rsidRPr="00B10FAB">
        <w:rPr>
          <w:rFonts w:ascii="Arial" w:hAnsi="Arial" w:cs="Arial"/>
          <w:b/>
          <w:sz w:val="20"/>
          <w:szCs w:val="20"/>
        </w:rPr>
        <w:t xml:space="preserve">b. </w:t>
      </w:r>
      <w:r w:rsidR="008E26CF" w:rsidRPr="00B10FAB">
        <w:rPr>
          <w:rFonts w:ascii="Arial" w:hAnsi="Arial" w:cs="Arial"/>
          <w:b/>
          <w:sz w:val="20"/>
          <w:szCs w:val="20"/>
        </w:rPr>
        <w:t>Escala valorativa</w:t>
      </w:r>
      <w:r w:rsidR="00E10686" w:rsidRPr="00B10FAB">
        <w:rPr>
          <w:rFonts w:ascii="Arial" w:hAnsi="Arial" w:cs="Arial"/>
          <w:b/>
          <w:sz w:val="20"/>
          <w:szCs w:val="20"/>
        </w:rPr>
        <w:t xml:space="preserve"> y equivalencia con la nacional</w:t>
      </w:r>
      <w:r w:rsidRPr="00B10FAB">
        <w:rPr>
          <w:rFonts w:ascii="Arial" w:hAnsi="Arial" w:cs="Arial"/>
          <w:b/>
          <w:sz w:val="20"/>
          <w:szCs w:val="20"/>
        </w:rPr>
        <w:t>:</w:t>
      </w:r>
    </w:p>
    <w:p w14:paraId="243987B0" w14:textId="77777777" w:rsidR="0027130A" w:rsidRPr="00B10FAB" w:rsidRDefault="008E26CF" w:rsidP="00DD506F">
      <w:pPr>
        <w:autoSpaceDE w:val="0"/>
        <w:autoSpaceDN w:val="0"/>
        <w:adjustRightInd w:val="0"/>
        <w:jc w:val="both"/>
        <w:rPr>
          <w:rFonts w:ascii="Arial" w:hAnsi="Arial" w:cs="Arial"/>
          <w:sz w:val="20"/>
          <w:szCs w:val="20"/>
        </w:rPr>
      </w:pPr>
      <w:r w:rsidRPr="00B10FAB">
        <w:rPr>
          <w:rFonts w:ascii="Arial" w:hAnsi="Arial" w:cs="Arial"/>
          <w:sz w:val="20"/>
          <w:szCs w:val="20"/>
        </w:rPr>
        <w:t xml:space="preserve">De acuerdo con el artículo </w:t>
      </w:r>
      <w:r w:rsidR="00E10686" w:rsidRPr="00B10FAB">
        <w:rPr>
          <w:rFonts w:ascii="Arial" w:hAnsi="Arial" w:cs="Arial"/>
          <w:sz w:val="20"/>
          <w:szCs w:val="20"/>
        </w:rPr>
        <w:t>2.3.3.3.3.3.5</w:t>
      </w:r>
      <w:r w:rsidRPr="00B10FAB">
        <w:rPr>
          <w:rFonts w:ascii="Arial" w:hAnsi="Arial" w:cs="Arial"/>
          <w:sz w:val="20"/>
          <w:szCs w:val="20"/>
        </w:rPr>
        <w:t xml:space="preserve"> del decreto </w:t>
      </w:r>
      <w:r w:rsidR="00E10686" w:rsidRPr="00B10FAB">
        <w:rPr>
          <w:rFonts w:ascii="Arial" w:hAnsi="Arial" w:cs="Arial"/>
          <w:sz w:val="20"/>
          <w:szCs w:val="20"/>
        </w:rPr>
        <w:t>1075</w:t>
      </w:r>
      <w:r w:rsidRPr="00B10FAB">
        <w:rPr>
          <w:rFonts w:ascii="Arial" w:hAnsi="Arial" w:cs="Arial"/>
          <w:sz w:val="20"/>
          <w:szCs w:val="20"/>
        </w:rPr>
        <w:t xml:space="preserve"> de </w:t>
      </w:r>
      <w:r w:rsidR="00E10686" w:rsidRPr="00B10FAB">
        <w:rPr>
          <w:rFonts w:ascii="Arial" w:hAnsi="Arial" w:cs="Arial"/>
          <w:sz w:val="20"/>
          <w:szCs w:val="20"/>
        </w:rPr>
        <w:t>2015</w:t>
      </w:r>
      <w:r w:rsidRPr="00B10FAB">
        <w:rPr>
          <w:rFonts w:ascii="Arial" w:hAnsi="Arial" w:cs="Arial"/>
          <w:sz w:val="20"/>
          <w:szCs w:val="20"/>
        </w:rPr>
        <w:t xml:space="preserve"> donde se afirma que “cada establecimiento educativo definirá y adoptará su escala de valoración de los desempeños de los estudiantes; para facilitar la movilidad de estos, cada escala deberá expresar su equivalencia de acuerdo a la escala de valoración nacional (p.</w:t>
      </w:r>
      <w:r w:rsidR="00E10686" w:rsidRPr="00B10FAB">
        <w:rPr>
          <w:rFonts w:ascii="Arial" w:hAnsi="Arial" w:cs="Arial"/>
          <w:sz w:val="20"/>
          <w:szCs w:val="20"/>
        </w:rPr>
        <w:t>100</w:t>
      </w:r>
      <w:r w:rsidRPr="00B10FAB">
        <w:rPr>
          <w:rFonts w:ascii="Arial" w:hAnsi="Arial" w:cs="Arial"/>
          <w:sz w:val="20"/>
          <w:szCs w:val="20"/>
        </w:rPr>
        <w:t>)”. En ese sentido, la Institución define la siguiente escala valorativa:</w:t>
      </w:r>
    </w:p>
    <w:tbl>
      <w:tblPr>
        <w:tblW w:w="0" w:type="auto"/>
        <w:tblInd w:w="2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6"/>
        <w:gridCol w:w="2291"/>
      </w:tblGrid>
      <w:tr w:rsidR="00E10686" w:rsidRPr="00B10FAB" w14:paraId="4CF47E07" w14:textId="77777777" w:rsidTr="00A563A7">
        <w:tc>
          <w:tcPr>
            <w:tcW w:w="2146" w:type="dxa"/>
            <w:shd w:val="clear" w:color="auto" w:fill="FFC000"/>
          </w:tcPr>
          <w:p w14:paraId="4E17296D" w14:textId="77777777" w:rsidR="00E10686" w:rsidRPr="00B10FAB" w:rsidRDefault="00E10686" w:rsidP="00E10686">
            <w:pPr>
              <w:pStyle w:val="style1"/>
              <w:spacing w:before="0" w:beforeAutospacing="0" w:after="0" w:afterAutospacing="0"/>
              <w:jc w:val="center"/>
              <w:rPr>
                <w:rStyle w:val="fontstyle11"/>
                <w:rFonts w:ascii="Arial" w:hAnsi="Arial" w:cs="Arial"/>
                <w:b/>
                <w:sz w:val="20"/>
                <w:szCs w:val="20"/>
                <w:lang w:val="es-ES_tradnl"/>
              </w:rPr>
            </w:pPr>
            <w:r w:rsidRPr="00B10FAB">
              <w:rPr>
                <w:rStyle w:val="fontstyle11"/>
                <w:rFonts w:ascii="Arial" w:hAnsi="Arial" w:cs="Arial"/>
                <w:b/>
                <w:sz w:val="20"/>
                <w:szCs w:val="20"/>
                <w:lang w:val="es-ES_tradnl"/>
              </w:rPr>
              <w:t>NIVEL DE DESEMPEÑO</w:t>
            </w:r>
          </w:p>
        </w:tc>
        <w:tc>
          <w:tcPr>
            <w:tcW w:w="2291" w:type="dxa"/>
            <w:shd w:val="clear" w:color="auto" w:fill="FFC000"/>
          </w:tcPr>
          <w:p w14:paraId="699D272B" w14:textId="77777777" w:rsidR="00E10686" w:rsidRPr="00B10FAB" w:rsidRDefault="00E10686" w:rsidP="00E10686">
            <w:pPr>
              <w:pStyle w:val="style1"/>
              <w:spacing w:before="0" w:beforeAutospacing="0" w:after="0" w:afterAutospacing="0"/>
              <w:jc w:val="center"/>
              <w:rPr>
                <w:rStyle w:val="fontstyle11"/>
                <w:rFonts w:ascii="Arial" w:hAnsi="Arial" w:cs="Arial"/>
                <w:b/>
                <w:sz w:val="20"/>
                <w:szCs w:val="20"/>
                <w:lang w:val="es-ES_tradnl"/>
              </w:rPr>
            </w:pPr>
            <w:r w:rsidRPr="00B10FAB">
              <w:rPr>
                <w:rStyle w:val="fontstyle11"/>
                <w:rFonts w:ascii="Arial" w:hAnsi="Arial" w:cs="Arial"/>
                <w:b/>
                <w:sz w:val="20"/>
                <w:szCs w:val="20"/>
                <w:lang w:val="es-ES_tradnl"/>
              </w:rPr>
              <w:t>VALORACIÓN CUANTITATIVA</w:t>
            </w:r>
          </w:p>
        </w:tc>
      </w:tr>
      <w:tr w:rsidR="00E10686" w:rsidRPr="00B10FAB" w14:paraId="4BDD6062" w14:textId="77777777" w:rsidTr="00A563A7">
        <w:tc>
          <w:tcPr>
            <w:tcW w:w="2146" w:type="dxa"/>
            <w:shd w:val="clear" w:color="auto" w:fill="auto"/>
          </w:tcPr>
          <w:p w14:paraId="5A93B17A" w14:textId="77777777" w:rsidR="00E10686" w:rsidRPr="00B10FAB" w:rsidRDefault="00E10686" w:rsidP="00E10686">
            <w:pPr>
              <w:pStyle w:val="style1"/>
              <w:spacing w:before="0" w:beforeAutospacing="0" w:after="0" w:afterAutospacing="0"/>
              <w:jc w:val="both"/>
              <w:rPr>
                <w:rStyle w:val="fontstyle11"/>
                <w:rFonts w:ascii="Arial" w:hAnsi="Arial" w:cs="Arial"/>
                <w:sz w:val="20"/>
                <w:szCs w:val="20"/>
                <w:lang w:val="es-ES_tradnl"/>
              </w:rPr>
            </w:pPr>
            <w:r w:rsidRPr="00B10FAB">
              <w:rPr>
                <w:rStyle w:val="fontstyle11"/>
                <w:rFonts w:ascii="Arial" w:hAnsi="Arial" w:cs="Arial"/>
                <w:sz w:val="20"/>
                <w:szCs w:val="20"/>
                <w:lang w:val="es-ES_tradnl"/>
              </w:rPr>
              <w:t xml:space="preserve">BAJO </w:t>
            </w:r>
          </w:p>
        </w:tc>
        <w:tc>
          <w:tcPr>
            <w:tcW w:w="2291" w:type="dxa"/>
            <w:shd w:val="clear" w:color="auto" w:fill="auto"/>
          </w:tcPr>
          <w:p w14:paraId="6F0C747A" w14:textId="77777777" w:rsidR="00E10686" w:rsidRPr="00B10FAB" w:rsidRDefault="00E10686" w:rsidP="00E10686">
            <w:pPr>
              <w:pStyle w:val="style1"/>
              <w:spacing w:before="0" w:beforeAutospacing="0" w:after="0" w:afterAutospacing="0"/>
              <w:jc w:val="center"/>
              <w:rPr>
                <w:rStyle w:val="fontstyle11"/>
                <w:rFonts w:ascii="Arial" w:hAnsi="Arial" w:cs="Arial"/>
                <w:sz w:val="20"/>
                <w:szCs w:val="20"/>
                <w:lang w:val="es-ES_tradnl"/>
              </w:rPr>
            </w:pPr>
            <w:r w:rsidRPr="00B10FAB">
              <w:rPr>
                <w:rStyle w:val="fontstyle11"/>
                <w:rFonts w:ascii="Arial" w:hAnsi="Arial" w:cs="Arial"/>
                <w:sz w:val="20"/>
                <w:szCs w:val="20"/>
                <w:lang w:val="es-ES_tradnl"/>
              </w:rPr>
              <w:t>0.0 a 2.9</w:t>
            </w:r>
          </w:p>
        </w:tc>
      </w:tr>
      <w:tr w:rsidR="00E10686" w:rsidRPr="00B10FAB" w14:paraId="60B6B342" w14:textId="77777777" w:rsidTr="00A563A7">
        <w:tc>
          <w:tcPr>
            <w:tcW w:w="2146" w:type="dxa"/>
            <w:shd w:val="clear" w:color="auto" w:fill="auto"/>
          </w:tcPr>
          <w:p w14:paraId="06C77762" w14:textId="77777777" w:rsidR="00E10686" w:rsidRPr="00B10FAB" w:rsidRDefault="00E10686" w:rsidP="00E10686">
            <w:pPr>
              <w:pStyle w:val="style1"/>
              <w:spacing w:before="0" w:beforeAutospacing="0" w:after="0" w:afterAutospacing="0"/>
              <w:jc w:val="both"/>
              <w:rPr>
                <w:rStyle w:val="fontstyle11"/>
                <w:rFonts w:ascii="Arial" w:hAnsi="Arial" w:cs="Arial"/>
                <w:sz w:val="20"/>
                <w:szCs w:val="20"/>
                <w:lang w:val="es-ES_tradnl"/>
              </w:rPr>
            </w:pPr>
            <w:r w:rsidRPr="00B10FAB">
              <w:rPr>
                <w:rStyle w:val="fontstyle11"/>
                <w:rFonts w:ascii="Arial" w:hAnsi="Arial" w:cs="Arial"/>
                <w:sz w:val="20"/>
                <w:szCs w:val="20"/>
                <w:lang w:val="es-ES_tradnl"/>
              </w:rPr>
              <w:t>BÁSICO</w:t>
            </w:r>
          </w:p>
        </w:tc>
        <w:tc>
          <w:tcPr>
            <w:tcW w:w="2291" w:type="dxa"/>
            <w:shd w:val="clear" w:color="auto" w:fill="auto"/>
          </w:tcPr>
          <w:p w14:paraId="2D3B8DAB" w14:textId="77777777" w:rsidR="00E10686" w:rsidRPr="00B10FAB" w:rsidRDefault="00E10686" w:rsidP="00E10686">
            <w:pPr>
              <w:pStyle w:val="style1"/>
              <w:spacing w:before="0" w:beforeAutospacing="0" w:after="0" w:afterAutospacing="0"/>
              <w:jc w:val="center"/>
              <w:rPr>
                <w:rStyle w:val="fontstyle11"/>
                <w:rFonts w:ascii="Arial" w:hAnsi="Arial" w:cs="Arial"/>
                <w:sz w:val="20"/>
                <w:szCs w:val="20"/>
                <w:lang w:val="es-ES_tradnl"/>
              </w:rPr>
            </w:pPr>
            <w:r w:rsidRPr="00B10FAB">
              <w:rPr>
                <w:rStyle w:val="fontstyle11"/>
                <w:rFonts w:ascii="Arial" w:hAnsi="Arial" w:cs="Arial"/>
                <w:sz w:val="20"/>
                <w:szCs w:val="20"/>
                <w:lang w:val="es-ES_tradnl"/>
              </w:rPr>
              <w:t>3.0 a 3.9</w:t>
            </w:r>
          </w:p>
        </w:tc>
      </w:tr>
      <w:tr w:rsidR="00E10686" w:rsidRPr="00B10FAB" w14:paraId="0B822B38" w14:textId="77777777" w:rsidTr="00A563A7">
        <w:tc>
          <w:tcPr>
            <w:tcW w:w="2146" w:type="dxa"/>
            <w:shd w:val="clear" w:color="auto" w:fill="auto"/>
          </w:tcPr>
          <w:p w14:paraId="5C07D885" w14:textId="77777777" w:rsidR="00E10686" w:rsidRPr="00B10FAB" w:rsidRDefault="00E10686" w:rsidP="00E10686">
            <w:pPr>
              <w:pStyle w:val="style1"/>
              <w:spacing w:before="0" w:beforeAutospacing="0" w:after="0" w:afterAutospacing="0"/>
              <w:jc w:val="both"/>
              <w:rPr>
                <w:rStyle w:val="fontstyle11"/>
                <w:rFonts w:ascii="Arial" w:hAnsi="Arial" w:cs="Arial"/>
                <w:sz w:val="20"/>
                <w:szCs w:val="20"/>
                <w:lang w:val="es-ES_tradnl"/>
              </w:rPr>
            </w:pPr>
            <w:r w:rsidRPr="00B10FAB">
              <w:rPr>
                <w:rStyle w:val="fontstyle11"/>
                <w:rFonts w:ascii="Arial" w:hAnsi="Arial" w:cs="Arial"/>
                <w:sz w:val="20"/>
                <w:szCs w:val="20"/>
                <w:lang w:val="es-ES_tradnl"/>
              </w:rPr>
              <w:t>ALTO</w:t>
            </w:r>
          </w:p>
        </w:tc>
        <w:tc>
          <w:tcPr>
            <w:tcW w:w="2291" w:type="dxa"/>
            <w:shd w:val="clear" w:color="auto" w:fill="auto"/>
          </w:tcPr>
          <w:p w14:paraId="340A5596" w14:textId="77777777" w:rsidR="00E10686" w:rsidRPr="00B10FAB" w:rsidRDefault="00E10686" w:rsidP="00E10686">
            <w:pPr>
              <w:pStyle w:val="style1"/>
              <w:spacing w:before="0" w:beforeAutospacing="0" w:after="0" w:afterAutospacing="0"/>
              <w:jc w:val="center"/>
              <w:rPr>
                <w:rStyle w:val="fontstyle11"/>
                <w:rFonts w:ascii="Arial" w:hAnsi="Arial" w:cs="Arial"/>
                <w:sz w:val="20"/>
                <w:szCs w:val="20"/>
                <w:lang w:val="es-ES_tradnl"/>
              </w:rPr>
            </w:pPr>
            <w:r w:rsidRPr="00B10FAB">
              <w:rPr>
                <w:rStyle w:val="fontstyle11"/>
                <w:rFonts w:ascii="Arial" w:hAnsi="Arial" w:cs="Arial"/>
                <w:sz w:val="20"/>
                <w:szCs w:val="20"/>
                <w:lang w:val="es-ES_tradnl"/>
              </w:rPr>
              <w:t>4.0 a 4.5</w:t>
            </w:r>
          </w:p>
        </w:tc>
      </w:tr>
      <w:tr w:rsidR="00E10686" w:rsidRPr="00B10FAB" w14:paraId="7D3362E2" w14:textId="77777777" w:rsidTr="00A563A7">
        <w:tc>
          <w:tcPr>
            <w:tcW w:w="2146" w:type="dxa"/>
            <w:shd w:val="clear" w:color="auto" w:fill="auto"/>
          </w:tcPr>
          <w:p w14:paraId="1BC0C103" w14:textId="77777777" w:rsidR="00E10686" w:rsidRPr="00B10FAB" w:rsidRDefault="00E10686" w:rsidP="00E10686">
            <w:pPr>
              <w:pStyle w:val="style1"/>
              <w:spacing w:before="0" w:beforeAutospacing="0" w:after="0" w:afterAutospacing="0"/>
              <w:jc w:val="both"/>
              <w:rPr>
                <w:rStyle w:val="fontstyle11"/>
                <w:rFonts w:ascii="Arial" w:hAnsi="Arial" w:cs="Arial"/>
                <w:sz w:val="20"/>
                <w:szCs w:val="20"/>
                <w:lang w:val="es-ES_tradnl"/>
              </w:rPr>
            </w:pPr>
            <w:r w:rsidRPr="00B10FAB">
              <w:rPr>
                <w:rStyle w:val="fontstyle11"/>
                <w:rFonts w:ascii="Arial" w:hAnsi="Arial" w:cs="Arial"/>
                <w:sz w:val="20"/>
                <w:szCs w:val="20"/>
                <w:lang w:val="es-ES_tradnl"/>
              </w:rPr>
              <w:t>SUPERIOR</w:t>
            </w:r>
          </w:p>
        </w:tc>
        <w:tc>
          <w:tcPr>
            <w:tcW w:w="2291" w:type="dxa"/>
            <w:shd w:val="clear" w:color="auto" w:fill="auto"/>
          </w:tcPr>
          <w:p w14:paraId="4CB9565F" w14:textId="77777777" w:rsidR="00E10686" w:rsidRPr="00B10FAB" w:rsidRDefault="00E10686" w:rsidP="00E10686">
            <w:pPr>
              <w:pStyle w:val="style1"/>
              <w:spacing w:before="0" w:beforeAutospacing="0" w:after="0" w:afterAutospacing="0"/>
              <w:jc w:val="center"/>
              <w:rPr>
                <w:rStyle w:val="fontstyle11"/>
                <w:rFonts w:ascii="Arial" w:hAnsi="Arial" w:cs="Arial"/>
                <w:sz w:val="20"/>
                <w:szCs w:val="20"/>
                <w:lang w:val="es-ES_tradnl"/>
              </w:rPr>
            </w:pPr>
            <w:r w:rsidRPr="00B10FAB">
              <w:rPr>
                <w:rStyle w:val="fontstyle11"/>
                <w:rFonts w:ascii="Arial" w:hAnsi="Arial" w:cs="Arial"/>
                <w:sz w:val="20"/>
                <w:szCs w:val="20"/>
                <w:lang w:val="es-ES_tradnl"/>
              </w:rPr>
              <w:t>4.6 a 5.0</w:t>
            </w:r>
          </w:p>
        </w:tc>
      </w:tr>
    </w:tbl>
    <w:p w14:paraId="37657947" w14:textId="77777777" w:rsidR="00F3791E" w:rsidRPr="00B10FAB" w:rsidRDefault="00F3791E" w:rsidP="00DD506F">
      <w:pPr>
        <w:autoSpaceDE w:val="0"/>
        <w:autoSpaceDN w:val="0"/>
        <w:adjustRightInd w:val="0"/>
        <w:spacing w:before="240"/>
        <w:jc w:val="both"/>
        <w:rPr>
          <w:rFonts w:ascii="Arial" w:hAnsi="Arial" w:cs="Arial"/>
          <w:sz w:val="20"/>
          <w:szCs w:val="20"/>
        </w:rPr>
      </w:pPr>
      <w:r w:rsidRPr="00B10FAB">
        <w:rPr>
          <w:rFonts w:ascii="Arial" w:hAnsi="Arial" w:cs="Arial"/>
          <w:sz w:val="20"/>
          <w:szCs w:val="20"/>
        </w:rPr>
        <w:t>Teniendo como referente el documento anteriormente citado:</w:t>
      </w:r>
    </w:p>
    <w:p w14:paraId="4AEA7854" w14:textId="77777777" w:rsidR="00CE4308" w:rsidRPr="00B10FAB" w:rsidRDefault="00F3791E" w:rsidP="00DD506F">
      <w:pPr>
        <w:autoSpaceDE w:val="0"/>
        <w:autoSpaceDN w:val="0"/>
        <w:adjustRightInd w:val="0"/>
        <w:spacing w:before="240"/>
        <w:ind w:left="709"/>
        <w:jc w:val="both"/>
        <w:rPr>
          <w:rFonts w:ascii="Arial" w:hAnsi="Arial" w:cs="Arial"/>
          <w:b/>
          <w:bCs/>
          <w:sz w:val="20"/>
          <w:szCs w:val="20"/>
          <w:lang w:eastAsia="es-ES"/>
        </w:rPr>
      </w:pPr>
      <w:r w:rsidRPr="00B10FAB">
        <w:rPr>
          <w:rFonts w:ascii="Arial" w:hAnsi="Arial" w:cs="Arial"/>
          <w:sz w:val="20"/>
          <w:szCs w:val="20"/>
        </w:rPr>
        <w:t>L</w:t>
      </w:r>
      <w:r w:rsidR="00CE4308" w:rsidRPr="00B10FAB">
        <w:rPr>
          <w:rFonts w:ascii="Arial" w:hAnsi="Arial" w:cs="Arial"/>
          <w:sz w:val="20"/>
          <w:szCs w:val="20"/>
        </w:rPr>
        <w:t>a denominación desempeño básico se entiende como la superación de los desempeños necesarios en relación con áreas obligatorias y fundamentales, teniendo como referente los estándares básicos, las orientaciones y lineamientos expedidos por el Ministerio de Educación Nacional y lo establecido en el Proyecto Educativo Institucional. El desempeño bajo se entiende como la no superación de los mismos (p.</w:t>
      </w:r>
      <w:r w:rsidRPr="00B10FAB">
        <w:rPr>
          <w:rFonts w:ascii="Arial" w:hAnsi="Arial" w:cs="Arial"/>
          <w:sz w:val="20"/>
          <w:szCs w:val="20"/>
        </w:rPr>
        <w:t>100</w:t>
      </w:r>
      <w:r w:rsidR="00CE4308" w:rsidRPr="00B10FAB">
        <w:rPr>
          <w:rFonts w:ascii="Arial" w:hAnsi="Arial" w:cs="Arial"/>
          <w:sz w:val="20"/>
          <w:szCs w:val="20"/>
        </w:rPr>
        <w:t>).</w:t>
      </w:r>
    </w:p>
    <w:p w14:paraId="2016F8B2" w14:textId="77777777" w:rsidR="0027130A" w:rsidRPr="00B10FAB" w:rsidRDefault="00F3791E" w:rsidP="00DD506F">
      <w:pPr>
        <w:autoSpaceDE w:val="0"/>
        <w:autoSpaceDN w:val="0"/>
        <w:adjustRightInd w:val="0"/>
        <w:jc w:val="both"/>
        <w:rPr>
          <w:rFonts w:ascii="Arial" w:hAnsi="Arial" w:cs="Arial"/>
          <w:sz w:val="20"/>
          <w:szCs w:val="20"/>
          <w:lang w:eastAsia="es-ES"/>
        </w:rPr>
      </w:pPr>
      <w:r w:rsidRPr="00B10FAB">
        <w:rPr>
          <w:rFonts w:ascii="Arial" w:hAnsi="Arial" w:cs="Arial"/>
          <w:b/>
          <w:sz w:val="20"/>
          <w:szCs w:val="20"/>
          <w:lang w:eastAsia="es-ES"/>
        </w:rPr>
        <w:t xml:space="preserve">Parágrafo </w:t>
      </w:r>
      <w:r w:rsidR="00750AF5" w:rsidRPr="00B10FAB">
        <w:rPr>
          <w:rFonts w:ascii="Arial" w:hAnsi="Arial" w:cs="Arial"/>
          <w:b/>
          <w:sz w:val="20"/>
          <w:szCs w:val="20"/>
          <w:lang w:eastAsia="es-ES"/>
        </w:rPr>
        <w:t>1</w:t>
      </w:r>
      <w:r w:rsidR="0027130A" w:rsidRPr="00B10FAB">
        <w:rPr>
          <w:rFonts w:ascii="Arial" w:hAnsi="Arial" w:cs="Arial"/>
          <w:b/>
          <w:sz w:val="20"/>
          <w:szCs w:val="20"/>
          <w:lang w:eastAsia="es-ES"/>
        </w:rPr>
        <w:t>:</w:t>
      </w:r>
      <w:r w:rsidR="0027130A" w:rsidRPr="00B10FAB">
        <w:rPr>
          <w:rFonts w:ascii="Arial" w:hAnsi="Arial" w:cs="Arial"/>
          <w:sz w:val="20"/>
          <w:szCs w:val="20"/>
          <w:lang w:eastAsia="es-ES"/>
        </w:rPr>
        <w:t xml:space="preserve"> Para el Nivel Preescolar, se </w:t>
      </w:r>
      <w:r w:rsidR="008F3552" w:rsidRPr="00B10FAB">
        <w:rPr>
          <w:rFonts w:ascii="Arial" w:hAnsi="Arial" w:cs="Arial"/>
          <w:sz w:val="20"/>
          <w:szCs w:val="20"/>
          <w:lang w:eastAsia="es-ES"/>
        </w:rPr>
        <w:t>mantendrá los dispuesto en el artículo 2.3.3.2.2.1.10 del decreto 1075 de 2015, su</w:t>
      </w:r>
      <w:r w:rsidR="0027130A" w:rsidRPr="00B10FAB">
        <w:rPr>
          <w:rFonts w:ascii="Arial" w:hAnsi="Arial" w:cs="Arial"/>
          <w:sz w:val="20"/>
          <w:szCs w:val="20"/>
          <w:lang w:eastAsia="es-ES"/>
        </w:rPr>
        <w:t xml:space="preserve"> valora</w:t>
      </w:r>
      <w:r w:rsidR="008F3552" w:rsidRPr="00B10FAB">
        <w:rPr>
          <w:rFonts w:ascii="Arial" w:hAnsi="Arial" w:cs="Arial"/>
          <w:sz w:val="20"/>
          <w:szCs w:val="20"/>
          <w:lang w:eastAsia="es-ES"/>
        </w:rPr>
        <w:t>ción</w:t>
      </w:r>
      <w:r w:rsidR="0027130A" w:rsidRPr="00B10FAB">
        <w:rPr>
          <w:rFonts w:ascii="Arial" w:hAnsi="Arial" w:cs="Arial"/>
          <w:sz w:val="20"/>
          <w:szCs w:val="20"/>
          <w:lang w:eastAsia="es-ES"/>
        </w:rPr>
        <w:t xml:space="preserve"> </w:t>
      </w:r>
      <w:r w:rsidR="008F3552" w:rsidRPr="00B10FAB">
        <w:rPr>
          <w:rFonts w:ascii="Arial" w:hAnsi="Arial" w:cs="Arial"/>
          <w:sz w:val="20"/>
          <w:szCs w:val="20"/>
          <w:lang w:eastAsia="es-ES"/>
        </w:rPr>
        <w:t>se expresará en informes descriptivos</w:t>
      </w:r>
      <w:r w:rsidR="0027130A" w:rsidRPr="00B10FAB">
        <w:rPr>
          <w:rFonts w:ascii="Arial" w:hAnsi="Arial" w:cs="Arial"/>
          <w:sz w:val="20"/>
          <w:szCs w:val="20"/>
          <w:lang w:eastAsia="es-ES"/>
        </w:rPr>
        <w:t>,</w:t>
      </w:r>
      <w:r w:rsidR="008F3552" w:rsidRPr="00B10FAB">
        <w:rPr>
          <w:rFonts w:ascii="Arial" w:hAnsi="Arial" w:cs="Arial"/>
          <w:sz w:val="20"/>
          <w:szCs w:val="20"/>
          <w:lang w:eastAsia="es-ES"/>
        </w:rPr>
        <w:t xml:space="preserve"> permitiendo apreciar</w:t>
      </w:r>
      <w:r w:rsidR="0027130A" w:rsidRPr="00B10FAB">
        <w:rPr>
          <w:rFonts w:ascii="Arial" w:hAnsi="Arial" w:cs="Arial"/>
          <w:sz w:val="20"/>
          <w:szCs w:val="20"/>
          <w:lang w:eastAsia="es-ES"/>
        </w:rPr>
        <w:t xml:space="preserve"> </w:t>
      </w:r>
      <w:r w:rsidR="008F3552" w:rsidRPr="00B10FAB">
        <w:rPr>
          <w:rFonts w:ascii="Arial" w:hAnsi="Arial" w:cs="Arial"/>
          <w:sz w:val="20"/>
          <w:szCs w:val="20"/>
          <w:lang w:eastAsia="es-ES"/>
        </w:rPr>
        <w:t>el avance</w:t>
      </w:r>
      <w:r w:rsidR="0027130A" w:rsidRPr="00B10FAB">
        <w:rPr>
          <w:rFonts w:ascii="Arial" w:hAnsi="Arial" w:cs="Arial"/>
          <w:sz w:val="20"/>
          <w:szCs w:val="20"/>
          <w:lang w:eastAsia="es-ES"/>
        </w:rPr>
        <w:t xml:space="preserve"> </w:t>
      </w:r>
      <w:r w:rsidR="008F3552" w:rsidRPr="00B10FAB">
        <w:rPr>
          <w:rFonts w:ascii="Arial" w:hAnsi="Arial" w:cs="Arial"/>
          <w:sz w:val="20"/>
          <w:szCs w:val="20"/>
          <w:lang w:eastAsia="es-ES"/>
        </w:rPr>
        <w:t>en la formación integral del educando</w:t>
      </w:r>
      <w:r w:rsidR="00D07A4B" w:rsidRPr="00B10FAB">
        <w:rPr>
          <w:rFonts w:ascii="Arial" w:hAnsi="Arial" w:cs="Arial"/>
          <w:sz w:val="20"/>
          <w:szCs w:val="20"/>
          <w:lang w:eastAsia="es-ES"/>
        </w:rPr>
        <w:t>.</w:t>
      </w:r>
    </w:p>
    <w:p w14:paraId="2C4F97C3" w14:textId="77777777" w:rsidR="00E13854" w:rsidRPr="00B10FAB" w:rsidRDefault="00E13854" w:rsidP="00DD506F">
      <w:pPr>
        <w:spacing w:after="0"/>
        <w:jc w:val="both"/>
        <w:rPr>
          <w:rFonts w:ascii="Arial" w:hAnsi="Arial" w:cs="Arial"/>
          <w:sz w:val="20"/>
          <w:szCs w:val="20"/>
          <w:lang w:val="es-ES_tradnl"/>
        </w:rPr>
      </w:pPr>
      <w:r w:rsidRPr="00B10FAB">
        <w:rPr>
          <w:rFonts w:ascii="Arial" w:hAnsi="Arial" w:cs="Arial"/>
          <w:b/>
          <w:sz w:val="20"/>
          <w:szCs w:val="20"/>
          <w:lang w:eastAsia="es-ES"/>
        </w:rPr>
        <w:t>Parágrafo 2:</w:t>
      </w:r>
      <w:r w:rsidRPr="00B10FAB">
        <w:rPr>
          <w:rFonts w:ascii="Arial" w:hAnsi="Arial" w:cs="Arial"/>
          <w:sz w:val="20"/>
          <w:szCs w:val="20"/>
          <w:lang w:eastAsia="es-ES"/>
        </w:rPr>
        <w:t xml:space="preserve"> </w:t>
      </w:r>
      <w:r w:rsidRPr="00B10FAB">
        <w:rPr>
          <w:rFonts w:ascii="Arial" w:hAnsi="Arial" w:cs="Arial"/>
          <w:sz w:val="20"/>
          <w:szCs w:val="20"/>
          <w:lang w:val="es-ES_tradnl"/>
        </w:rPr>
        <w:t xml:space="preserve">Los estudiantes del grado undécimo que se presenten a la prueba de estado SABER 11 </w:t>
      </w:r>
      <w:r w:rsidRPr="00B10FAB">
        <w:rPr>
          <w:rFonts w:ascii="Arial" w:hAnsi="Arial" w:cs="Arial"/>
          <w:sz w:val="20"/>
          <w:szCs w:val="20"/>
        </w:rPr>
        <w:t>y que sus resultados se encuentren dentro de la siguiente escala de valoración:</w:t>
      </w:r>
    </w:p>
    <w:tbl>
      <w:tblPr>
        <w:tblpPr w:leftFromText="141" w:rightFromText="141" w:vertAnchor="text" w:horzAnchor="margin" w:tblpXSpec="center" w:tblpY="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1704"/>
        <w:gridCol w:w="2181"/>
      </w:tblGrid>
      <w:tr w:rsidR="00E13854" w:rsidRPr="00B10FAB" w14:paraId="2A2EE5F5" w14:textId="77777777" w:rsidTr="000738B6">
        <w:trPr>
          <w:trHeight w:val="301"/>
        </w:trPr>
        <w:tc>
          <w:tcPr>
            <w:tcW w:w="2206" w:type="dxa"/>
            <w:shd w:val="clear" w:color="auto" w:fill="FFC000"/>
            <w:vAlign w:val="center"/>
          </w:tcPr>
          <w:p w14:paraId="047DD82E" w14:textId="77777777" w:rsidR="00E13854" w:rsidRPr="00B10FAB" w:rsidRDefault="00E13854" w:rsidP="000738B6">
            <w:pPr>
              <w:spacing w:after="0" w:line="240" w:lineRule="auto"/>
              <w:jc w:val="center"/>
              <w:rPr>
                <w:rFonts w:ascii="Arial" w:hAnsi="Arial" w:cs="Arial"/>
                <w:sz w:val="20"/>
                <w:szCs w:val="20"/>
              </w:rPr>
            </w:pPr>
            <w:r w:rsidRPr="00B10FAB">
              <w:rPr>
                <w:rFonts w:ascii="Arial" w:hAnsi="Arial" w:cs="Arial"/>
                <w:sz w:val="20"/>
                <w:szCs w:val="20"/>
              </w:rPr>
              <w:t>Desempeño Básico</w:t>
            </w:r>
          </w:p>
        </w:tc>
        <w:tc>
          <w:tcPr>
            <w:tcW w:w="1704" w:type="dxa"/>
            <w:shd w:val="clear" w:color="auto" w:fill="FFC000"/>
            <w:vAlign w:val="center"/>
          </w:tcPr>
          <w:p w14:paraId="6ADB02FF" w14:textId="77777777" w:rsidR="00E13854" w:rsidRPr="00B10FAB" w:rsidRDefault="00E13854" w:rsidP="000738B6">
            <w:pPr>
              <w:spacing w:after="0" w:line="240" w:lineRule="auto"/>
              <w:jc w:val="center"/>
              <w:rPr>
                <w:rFonts w:ascii="Arial" w:hAnsi="Arial" w:cs="Arial"/>
                <w:sz w:val="20"/>
                <w:szCs w:val="20"/>
              </w:rPr>
            </w:pPr>
            <w:r w:rsidRPr="00B10FAB">
              <w:rPr>
                <w:rFonts w:ascii="Arial" w:hAnsi="Arial" w:cs="Arial"/>
                <w:sz w:val="20"/>
                <w:szCs w:val="20"/>
              </w:rPr>
              <w:t>Desempeño Alto</w:t>
            </w:r>
          </w:p>
        </w:tc>
        <w:tc>
          <w:tcPr>
            <w:tcW w:w="2181" w:type="dxa"/>
            <w:shd w:val="clear" w:color="auto" w:fill="FFC000"/>
            <w:vAlign w:val="center"/>
          </w:tcPr>
          <w:p w14:paraId="6F0EE9DE" w14:textId="77777777" w:rsidR="00E13854" w:rsidRPr="00B10FAB" w:rsidRDefault="00E13854" w:rsidP="000738B6">
            <w:pPr>
              <w:spacing w:after="0" w:line="240" w:lineRule="auto"/>
              <w:jc w:val="center"/>
              <w:rPr>
                <w:rFonts w:ascii="Arial" w:hAnsi="Arial" w:cs="Arial"/>
                <w:sz w:val="20"/>
                <w:szCs w:val="20"/>
              </w:rPr>
            </w:pPr>
            <w:r w:rsidRPr="00B10FAB">
              <w:rPr>
                <w:rFonts w:ascii="Arial" w:hAnsi="Arial" w:cs="Arial"/>
                <w:sz w:val="20"/>
                <w:szCs w:val="20"/>
              </w:rPr>
              <w:t>Desempeño Superior</w:t>
            </w:r>
          </w:p>
        </w:tc>
      </w:tr>
      <w:tr w:rsidR="00E13854" w:rsidRPr="00B10FAB" w14:paraId="339880C4" w14:textId="77777777" w:rsidTr="002019AD">
        <w:trPr>
          <w:trHeight w:val="301"/>
        </w:trPr>
        <w:tc>
          <w:tcPr>
            <w:tcW w:w="2206" w:type="dxa"/>
            <w:shd w:val="clear" w:color="auto" w:fill="auto"/>
            <w:vAlign w:val="center"/>
          </w:tcPr>
          <w:p w14:paraId="6438A8AA" w14:textId="77777777" w:rsidR="00E13854" w:rsidRPr="00B10FAB" w:rsidRDefault="00E13854" w:rsidP="002019AD">
            <w:pPr>
              <w:spacing w:after="0" w:line="240" w:lineRule="auto"/>
              <w:jc w:val="center"/>
              <w:rPr>
                <w:rFonts w:ascii="Arial" w:hAnsi="Arial" w:cs="Arial"/>
                <w:sz w:val="20"/>
                <w:szCs w:val="20"/>
              </w:rPr>
            </w:pPr>
            <w:r w:rsidRPr="00B10FAB">
              <w:rPr>
                <w:rFonts w:ascii="Arial" w:hAnsi="Arial" w:cs="Arial"/>
                <w:sz w:val="20"/>
                <w:szCs w:val="20"/>
              </w:rPr>
              <w:t>60.00 a 65.00</w:t>
            </w:r>
          </w:p>
        </w:tc>
        <w:tc>
          <w:tcPr>
            <w:tcW w:w="1704" w:type="dxa"/>
            <w:shd w:val="clear" w:color="auto" w:fill="auto"/>
            <w:vAlign w:val="center"/>
          </w:tcPr>
          <w:p w14:paraId="6CAB7897" w14:textId="77777777" w:rsidR="00E13854" w:rsidRPr="00B10FAB" w:rsidRDefault="00E13854" w:rsidP="002019AD">
            <w:pPr>
              <w:spacing w:after="0" w:line="240" w:lineRule="auto"/>
              <w:jc w:val="center"/>
              <w:rPr>
                <w:rFonts w:ascii="Arial" w:hAnsi="Arial" w:cs="Arial"/>
                <w:sz w:val="20"/>
                <w:szCs w:val="20"/>
              </w:rPr>
            </w:pPr>
            <w:r w:rsidRPr="00B10FAB">
              <w:rPr>
                <w:rFonts w:ascii="Arial" w:hAnsi="Arial" w:cs="Arial"/>
                <w:sz w:val="20"/>
                <w:szCs w:val="20"/>
              </w:rPr>
              <w:t>65.01 a 70.00</w:t>
            </w:r>
          </w:p>
        </w:tc>
        <w:tc>
          <w:tcPr>
            <w:tcW w:w="2181" w:type="dxa"/>
            <w:shd w:val="clear" w:color="auto" w:fill="auto"/>
            <w:vAlign w:val="center"/>
          </w:tcPr>
          <w:p w14:paraId="093E3C35" w14:textId="77777777" w:rsidR="00E13854" w:rsidRPr="00B10FAB" w:rsidRDefault="00E13854" w:rsidP="002019AD">
            <w:pPr>
              <w:spacing w:after="0" w:line="240" w:lineRule="auto"/>
              <w:jc w:val="center"/>
              <w:rPr>
                <w:rFonts w:ascii="Arial" w:hAnsi="Arial" w:cs="Arial"/>
                <w:sz w:val="20"/>
                <w:szCs w:val="20"/>
              </w:rPr>
            </w:pPr>
            <w:r w:rsidRPr="00B10FAB">
              <w:rPr>
                <w:rFonts w:ascii="Arial" w:hAnsi="Arial" w:cs="Arial"/>
                <w:sz w:val="20"/>
                <w:szCs w:val="20"/>
              </w:rPr>
              <w:t>70.01 en adelante.</w:t>
            </w:r>
          </w:p>
        </w:tc>
      </w:tr>
    </w:tbl>
    <w:p w14:paraId="7C90ABED" w14:textId="77777777" w:rsidR="00E13854" w:rsidRPr="00B10FAB" w:rsidRDefault="00E13854" w:rsidP="00E13854">
      <w:pPr>
        <w:pStyle w:val="Prrafodelista"/>
        <w:spacing w:line="360" w:lineRule="auto"/>
        <w:ind w:left="2706"/>
        <w:jc w:val="both"/>
        <w:rPr>
          <w:rFonts w:ascii="Arial" w:hAnsi="Arial" w:cs="Arial"/>
          <w:sz w:val="20"/>
          <w:szCs w:val="20"/>
          <w:lang w:val="es-ES_tradnl"/>
        </w:rPr>
      </w:pPr>
    </w:p>
    <w:p w14:paraId="5520A34D" w14:textId="77777777" w:rsidR="00E13854" w:rsidRPr="00B10FAB" w:rsidRDefault="00E13854" w:rsidP="00DD506F">
      <w:pPr>
        <w:jc w:val="both"/>
        <w:rPr>
          <w:rFonts w:ascii="Arial" w:hAnsi="Arial" w:cs="Arial"/>
          <w:sz w:val="20"/>
          <w:szCs w:val="20"/>
        </w:rPr>
      </w:pPr>
    </w:p>
    <w:p w14:paraId="602592B8" w14:textId="77777777" w:rsidR="00E13854" w:rsidRPr="00B10FAB" w:rsidRDefault="00E13854" w:rsidP="00DD506F">
      <w:pPr>
        <w:autoSpaceDE w:val="0"/>
        <w:autoSpaceDN w:val="0"/>
        <w:adjustRightInd w:val="0"/>
        <w:jc w:val="both"/>
        <w:rPr>
          <w:rFonts w:ascii="Arial" w:hAnsi="Arial" w:cs="Arial"/>
          <w:sz w:val="20"/>
          <w:szCs w:val="20"/>
          <w:lang w:eastAsia="es-ES"/>
        </w:rPr>
      </w:pPr>
      <w:r w:rsidRPr="00B10FAB">
        <w:rPr>
          <w:rFonts w:ascii="Arial" w:hAnsi="Arial" w:cs="Arial"/>
          <w:sz w:val="20"/>
          <w:szCs w:val="20"/>
        </w:rPr>
        <w:t xml:space="preserve">tendrán como estímulo la aprobación del área (s) en la que obtuvieron las valoraciones anteriores; dichos valores de las áreas evaluadas serán válidas como la </w:t>
      </w:r>
      <w:r w:rsidRPr="00B10FAB">
        <w:rPr>
          <w:rFonts w:ascii="Arial" w:hAnsi="Arial" w:cs="Arial"/>
          <w:b/>
          <w:sz w:val="20"/>
          <w:szCs w:val="20"/>
        </w:rPr>
        <w:t>nota final</w:t>
      </w:r>
      <w:r w:rsidRPr="00B10FAB">
        <w:rPr>
          <w:rFonts w:ascii="Arial" w:hAnsi="Arial" w:cs="Arial"/>
          <w:sz w:val="20"/>
          <w:szCs w:val="20"/>
        </w:rPr>
        <w:t xml:space="preserve">, sin importar el número de períodos reprobados. Para </w:t>
      </w:r>
      <w:r w:rsidRPr="00B10FAB">
        <w:rPr>
          <w:rFonts w:ascii="Arial" w:hAnsi="Arial" w:cs="Arial"/>
          <w:sz w:val="20"/>
          <w:szCs w:val="20"/>
        </w:rPr>
        <w:lastRenderedPageBreak/>
        <w:t>su validez, y hasta finalizar el año lectivo y su graduación, el estudiante deberá mantener excelente comportamiento, actitud ejemplar de trabajo en las actividades desarrolladas, durante el cuarto período académico; de lo contrario el docente del área respectiva se abstendrá de aplicar el incentivo argumentando por escrito las faltas del estudiante ante el consejo académico.</w:t>
      </w:r>
    </w:p>
    <w:p w14:paraId="1C7A7D34" w14:textId="0D35FE7C" w:rsidR="005E7EEE" w:rsidRPr="00B10FAB" w:rsidRDefault="00A563A7" w:rsidP="00DD506F">
      <w:pPr>
        <w:spacing w:after="240"/>
        <w:jc w:val="both"/>
        <w:rPr>
          <w:rFonts w:ascii="Arial" w:hAnsi="Arial" w:cs="Arial"/>
          <w:b/>
          <w:sz w:val="20"/>
          <w:szCs w:val="20"/>
        </w:rPr>
      </w:pPr>
      <w:r w:rsidRPr="00B10FAB">
        <w:rPr>
          <w:rFonts w:ascii="Arial" w:hAnsi="Arial" w:cs="Arial"/>
          <w:b/>
          <w:sz w:val="20"/>
          <w:szCs w:val="20"/>
        </w:rPr>
        <w:t xml:space="preserve">ARTÍCULO </w:t>
      </w:r>
      <w:r w:rsidR="00141925" w:rsidRPr="00B10FAB">
        <w:rPr>
          <w:rFonts w:ascii="Arial" w:hAnsi="Arial" w:cs="Arial"/>
          <w:b/>
          <w:sz w:val="20"/>
          <w:szCs w:val="20"/>
        </w:rPr>
        <w:t>7</w:t>
      </w:r>
      <w:r w:rsidR="005E7EEE" w:rsidRPr="00B10FAB">
        <w:rPr>
          <w:rFonts w:ascii="Arial" w:hAnsi="Arial" w:cs="Arial"/>
          <w:b/>
          <w:sz w:val="20"/>
          <w:szCs w:val="20"/>
        </w:rPr>
        <w:t xml:space="preserve">. </w:t>
      </w:r>
      <w:r w:rsidR="003E79FC" w:rsidRPr="00B10FAB">
        <w:rPr>
          <w:rFonts w:ascii="Arial" w:hAnsi="Arial" w:cs="Arial"/>
          <w:b/>
          <w:sz w:val="20"/>
          <w:szCs w:val="20"/>
        </w:rPr>
        <w:t>ESTRATEGIAS DE VALORACIÓN INTEGRAL DE LOS DESEMPEÑOS DE LOS ESTUDIANTES.</w:t>
      </w:r>
      <w:r w:rsidR="00F4217F">
        <w:rPr>
          <w:rFonts w:ascii="Arial" w:hAnsi="Arial" w:cs="Arial"/>
          <w:b/>
          <w:sz w:val="20"/>
          <w:szCs w:val="20"/>
        </w:rPr>
        <w:t xml:space="preserve"> (</w:t>
      </w:r>
      <w:r w:rsidR="00B35EF0">
        <w:rPr>
          <w:rFonts w:ascii="Arial" w:hAnsi="Arial" w:cs="Arial"/>
          <w:b/>
          <w:sz w:val="20"/>
          <w:szCs w:val="20"/>
        </w:rPr>
        <w:t xml:space="preserve">Artículo con ajustes y </w:t>
      </w:r>
      <w:r w:rsidR="00F4217F">
        <w:rPr>
          <w:rFonts w:ascii="Arial" w:hAnsi="Arial" w:cs="Arial"/>
          <w:b/>
          <w:sz w:val="20"/>
          <w:szCs w:val="20"/>
        </w:rPr>
        <w:t>adición</w:t>
      </w:r>
      <w:r w:rsidR="00B35EF0">
        <w:rPr>
          <w:rFonts w:ascii="Arial" w:hAnsi="Arial" w:cs="Arial"/>
          <w:b/>
          <w:sz w:val="20"/>
          <w:szCs w:val="20"/>
        </w:rPr>
        <w:t xml:space="preserve"> </w:t>
      </w:r>
      <w:r w:rsidR="00F4217F">
        <w:rPr>
          <w:rFonts w:ascii="Arial" w:hAnsi="Arial" w:cs="Arial"/>
          <w:b/>
          <w:sz w:val="20"/>
          <w:szCs w:val="20"/>
        </w:rPr>
        <w:t>según</w:t>
      </w:r>
      <w:r w:rsidR="00B35EF0">
        <w:rPr>
          <w:rFonts w:ascii="Arial" w:hAnsi="Arial" w:cs="Arial"/>
          <w:b/>
          <w:sz w:val="20"/>
          <w:szCs w:val="20"/>
        </w:rPr>
        <w:t xml:space="preserve"> </w:t>
      </w:r>
      <w:r w:rsidR="00F4217F">
        <w:rPr>
          <w:rFonts w:ascii="Arial" w:hAnsi="Arial" w:cs="Arial"/>
          <w:b/>
          <w:sz w:val="20"/>
          <w:szCs w:val="20"/>
        </w:rPr>
        <w:t>análisis</w:t>
      </w:r>
      <w:r w:rsidR="00B35EF0">
        <w:rPr>
          <w:rFonts w:ascii="Arial" w:hAnsi="Arial" w:cs="Arial"/>
          <w:b/>
          <w:sz w:val="20"/>
          <w:szCs w:val="20"/>
        </w:rPr>
        <w:t xml:space="preserve"> </w:t>
      </w:r>
      <w:r w:rsidR="00F4217F">
        <w:rPr>
          <w:rFonts w:ascii="Arial" w:hAnsi="Arial" w:cs="Arial"/>
          <w:b/>
          <w:sz w:val="20"/>
          <w:szCs w:val="20"/>
        </w:rPr>
        <w:t xml:space="preserve">de </w:t>
      </w:r>
      <w:r w:rsidR="00F4217F">
        <w:rPr>
          <w:rFonts w:ascii="Arial" w:hAnsi="Arial" w:cs="Arial"/>
          <w:b/>
          <w:sz w:val="20"/>
          <w:szCs w:val="20"/>
        </w:rPr>
        <w:br/>
        <w:t>Consejo Académico en acta 006 del 30 de julio de 2019)</w:t>
      </w:r>
    </w:p>
    <w:p w14:paraId="6D0D8BC6" w14:textId="116496B2" w:rsidR="003E79FC" w:rsidRPr="00B10FAB" w:rsidRDefault="003E79FC" w:rsidP="00DD506F">
      <w:pPr>
        <w:contextualSpacing/>
        <w:jc w:val="both"/>
        <w:rPr>
          <w:rFonts w:ascii="Arial" w:hAnsi="Arial" w:cs="Arial"/>
          <w:sz w:val="20"/>
          <w:szCs w:val="20"/>
        </w:rPr>
      </w:pPr>
      <w:r w:rsidRPr="00B10FAB">
        <w:rPr>
          <w:rFonts w:ascii="Arial" w:hAnsi="Arial" w:cs="Arial"/>
          <w:sz w:val="20"/>
          <w:szCs w:val="20"/>
        </w:rPr>
        <w:t>Para que la evaluación sea un proceso más democrático, dinámico y participativo, la Institución Educativa, desarrollará los siguientes criterios de valoración integral, que se tendrán en cuenta:</w:t>
      </w:r>
    </w:p>
    <w:p w14:paraId="519823FD" w14:textId="77777777" w:rsidR="003E79FC" w:rsidRPr="00B10FAB" w:rsidRDefault="003E79FC" w:rsidP="00DD506F">
      <w:pPr>
        <w:contextualSpacing/>
        <w:jc w:val="both"/>
        <w:rPr>
          <w:rFonts w:ascii="Arial" w:eastAsia="Times New Roman" w:hAnsi="Arial" w:cs="Arial"/>
          <w:sz w:val="20"/>
          <w:szCs w:val="20"/>
          <w:lang w:eastAsia="es-ES"/>
        </w:rPr>
      </w:pPr>
    </w:p>
    <w:p w14:paraId="2221FDFF" w14:textId="09070312" w:rsidR="005E7EEE" w:rsidRPr="00B10FAB" w:rsidRDefault="005E7EEE" w:rsidP="00DD506F">
      <w:pPr>
        <w:contextualSpacing/>
        <w:jc w:val="both"/>
        <w:rPr>
          <w:rFonts w:ascii="Arial" w:eastAsia="Times New Roman" w:hAnsi="Arial" w:cs="Arial"/>
          <w:sz w:val="20"/>
          <w:szCs w:val="20"/>
          <w:lang w:eastAsia="es-ES"/>
        </w:rPr>
      </w:pPr>
      <w:r w:rsidRPr="00B10FAB">
        <w:rPr>
          <w:rFonts w:ascii="Arial" w:eastAsia="Times New Roman" w:hAnsi="Arial" w:cs="Arial"/>
          <w:b/>
          <w:sz w:val="20"/>
          <w:szCs w:val="20"/>
          <w:lang w:eastAsia="es-ES"/>
        </w:rPr>
        <w:t>La evaluación inicial diagnóstica:</w:t>
      </w:r>
      <w:r w:rsidR="00911ECB" w:rsidRPr="00B10FAB">
        <w:rPr>
          <w:rFonts w:ascii="Arial" w:eastAsia="Times New Roman" w:hAnsi="Arial" w:cs="Arial"/>
          <w:sz w:val="20"/>
          <w:szCs w:val="20"/>
          <w:lang w:eastAsia="es-ES"/>
        </w:rPr>
        <w:t xml:space="preserve"> e</w:t>
      </w:r>
      <w:r w:rsidRPr="00B10FAB">
        <w:rPr>
          <w:rFonts w:ascii="Arial" w:eastAsia="Times New Roman" w:hAnsi="Arial" w:cs="Arial"/>
          <w:sz w:val="20"/>
          <w:szCs w:val="20"/>
          <w:lang w:eastAsia="es-ES"/>
        </w:rPr>
        <w:t xml:space="preserve">s un análisis predictivo que el profesor inicia en el proceso de enseñanza y aprendizaje con un diagnóstico preciso del nivel de conocimientos de sus alumnos y de la situación a la que se ha de acomodar su práctica docente y su estrategia didáctica. </w:t>
      </w:r>
    </w:p>
    <w:p w14:paraId="0D19EBC4" w14:textId="77777777" w:rsidR="005E7EEE" w:rsidRPr="00B10FAB" w:rsidRDefault="005E7EEE" w:rsidP="00DD506F">
      <w:pPr>
        <w:spacing w:after="0"/>
        <w:ind w:left="284" w:hanging="284"/>
        <w:contextualSpacing/>
        <w:jc w:val="both"/>
        <w:rPr>
          <w:rFonts w:ascii="Arial" w:eastAsia="Times New Roman" w:hAnsi="Arial" w:cs="Arial"/>
          <w:sz w:val="20"/>
          <w:szCs w:val="20"/>
          <w:lang w:eastAsia="es-ES"/>
        </w:rPr>
      </w:pPr>
    </w:p>
    <w:p w14:paraId="2FE98BE8" w14:textId="63B12547" w:rsidR="005E7EEE" w:rsidRPr="00B10FAB" w:rsidRDefault="005E7EEE" w:rsidP="00DD506F">
      <w:pPr>
        <w:contextualSpacing/>
        <w:jc w:val="both"/>
        <w:rPr>
          <w:rFonts w:ascii="Arial" w:eastAsia="Times New Roman" w:hAnsi="Arial" w:cs="Arial"/>
          <w:sz w:val="20"/>
          <w:szCs w:val="20"/>
          <w:lang w:eastAsia="es-ES"/>
        </w:rPr>
      </w:pPr>
      <w:r w:rsidRPr="00B10FAB">
        <w:rPr>
          <w:rFonts w:ascii="Arial" w:eastAsia="Times New Roman" w:hAnsi="Arial" w:cs="Arial"/>
          <w:b/>
          <w:sz w:val="20"/>
          <w:szCs w:val="20"/>
          <w:lang w:eastAsia="es-ES"/>
        </w:rPr>
        <w:t>La evaluación procesual formativa:</w:t>
      </w:r>
      <w:r w:rsidR="00911ECB" w:rsidRPr="00B10FAB">
        <w:rPr>
          <w:rFonts w:ascii="Arial" w:eastAsia="Times New Roman" w:hAnsi="Arial" w:cs="Arial"/>
          <w:sz w:val="20"/>
          <w:szCs w:val="20"/>
          <w:lang w:eastAsia="es-ES"/>
        </w:rPr>
        <w:t xml:space="preserve"> p</w:t>
      </w:r>
      <w:r w:rsidRPr="00B10FAB">
        <w:rPr>
          <w:rFonts w:ascii="Arial" w:eastAsia="Times New Roman" w:hAnsi="Arial" w:cs="Arial"/>
          <w:sz w:val="20"/>
          <w:szCs w:val="20"/>
          <w:lang w:eastAsia="es-ES"/>
        </w:rPr>
        <w:t xml:space="preserve">ermite recoger información permanente acerca del modo de aprender del alumnado y de cómo va alcanzando nuevos aprendizajes, las dificultades que le surgen y los aspectos que resultan más fáciles o más interesantes, según los diferentes intereses, motivaciones personales, ritmos o estilos particulares de aprendizaje. </w:t>
      </w:r>
    </w:p>
    <w:p w14:paraId="2DA91BD9" w14:textId="77777777" w:rsidR="005E7EEE" w:rsidRPr="00B10FAB" w:rsidRDefault="005E7EEE" w:rsidP="00DD506F">
      <w:pPr>
        <w:spacing w:after="0"/>
        <w:ind w:left="284" w:hanging="284"/>
        <w:contextualSpacing/>
        <w:jc w:val="both"/>
        <w:rPr>
          <w:rFonts w:ascii="Arial" w:eastAsia="Times New Roman" w:hAnsi="Arial" w:cs="Arial"/>
          <w:sz w:val="20"/>
          <w:szCs w:val="20"/>
          <w:lang w:eastAsia="es-ES"/>
        </w:rPr>
      </w:pPr>
    </w:p>
    <w:p w14:paraId="4B9E2222" w14:textId="77777777" w:rsidR="005E7EEE" w:rsidRPr="00B10FAB" w:rsidRDefault="005E7EEE" w:rsidP="00DD506F">
      <w:pPr>
        <w:spacing w:after="0"/>
        <w:jc w:val="both"/>
        <w:rPr>
          <w:rFonts w:ascii="Arial" w:eastAsia="Times New Roman" w:hAnsi="Arial" w:cs="Arial"/>
          <w:sz w:val="20"/>
          <w:szCs w:val="20"/>
          <w:lang w:eastAsia="es-ES"/>
        </w:rPr>
      </w:pPr>
      <w:r w:rsidRPr="00B10FAB">
        <w:rPr>
          <w:rFonts w:ascii="Arial" w:eastAsia="Times New Roman" w:hAnsi="Arial" w:cs="Arial"/>
          <w:b/>
          <w:sz w:val="20"/>
          <w:szCs w:val="20"/>
          <w:lang w:eastAsia="es-ES"/>
        </w:rPr>
        <w:t xml:space="preserve">La evaluación final </w:t>
      </w:r>
      <w:proofErr w:type="spellStart"/>
      <w:r w:rsidRPr="00B10FAB">
        <w:rPr>
          <w:rFonts w:ascii="Arial" w:eastAsia="Times New Roman" w:hAnsi="Arial" w:cs="Arial"/>
          <w:b/>
          <w:sz w:val="20"/>
          <w:szCs w:val="20"/>
          <w:lang w:eastAsia="es-ES"/>
        </w:rPr>
        <w:t>sumativa</w:t>
      </w:r>
      <w:proofErr w:type="spellEnd"/>
      <w:r w:rsidRPr="00B10FAB">
        <w:rPr>
          <w:rFonts w:ascii="Arial" w:eastAsia="Times New Roman" w:hAnsi="Arial" w:cs="Arial"/>
          <w:b/>
          <w:sz w:val="20"/>
          <w:szCs w:val="20"/>
          <w:lang w:eastAsia="es-ES"/>
        </w:rPr>
        <w:t>:</w:t>
      </w:r>
      <w:r w:rsidR="00C6445F" w:rsidRPr="00B10FAB">
        <w:rPr>
          <w:rFonts w:ascii="Arial" w:eastAsia="Times New Roman" w:hAnsi="Arial" w:cs="Arial"/>
          <w:sz w:val="20"/>
          <w:szCs w:val="20"/>
          <w:lang w:eastAsia="es-ES"/>
        </w:rPr>
        <w:t xml:space="preserve"> d</w:t>
      </w:r>
      <w:r w:rsidRPr="00B10FAB">
        <w:rPr>
          <w:rFonts w:ascii="Arial" w:eastAsia="Times New Roman" w:hAnsi="Arial" w:cs="Arial"/>
          <w:sz w:val="20"/>
          <w:szCs w:val="20"/>
          <w:lang w:eastAsia="es-ES"/>
        </w:rPr>
        <w:t xml:space="preserve">etermina cuál es el nivel de aprendizaje que ha logrado el estudiante y que puede ser tomado como punto de partida en un nuevo proceso. La evaluación final </w:t>
      </w:r>
      <w:proofErr w:type="spellStart"/>
      <w:r w:rsidRPr="00B10FAB">
        <w:rPr>
          <w:rFonts w:ascii="Arial" w:eastAsia="Times New Roman" w:hAnsi="Arial" w:cs="Arial"/>
          <w:sz w:val="20"/>
          <w:szCs w:val="20"/>
          <w:lang w:eastAsia="es-ES"/>
        </w:rPr>
        <w:t>sumativa</w:t>
      </w:r>
      <w:proofErr w:type="spellEnd"/>
      <w:r w:rsidRPr="00B10FAB">
        <w:rPr>
          <w:rFonts w:ascii="Arial" w:eastAsia="Times New Roman" w:hAnsi="Arial" w:cs="Arial"/>
          <w:sz w:val="20"/>
          <w:szCs w:val="20"/>
          <w:lang w:eastAsia="es-ES"/>
        </w:rPr>
        <w:t xml:space="preserve"> toma datos de la evaluación formativa; es decir, los obtenidos durante el proceso, y añade a estos otros obtenidos de forma más puntual.  Para </w:t>
      </w:r>
      <w:r w:rsidR="00C6445F" w:rsidRPr="00B10FAB">
        <w:rPr>
          <w:rFonts w:ascii="Arial" w:eastAsia="Times New Roman" w:hAnsi="Arial" w:cs="Arial"/>
          <w:sz w:val="20"/>
          <w:szCs w:val="20"/>
          <w:lang w:eastAsia="es-ES"/>
        </w:rPr>
        <w:t>este proceso</w:t>
      </w:r>
      <w:r w:rsidRPr="00B10FAB">
        <w:rPr>
          <w:rFonts w:ascii="Arial" w:eastAsia="Times New Roman" w:hAnsi="Arial" w:cs="Arial"/>
          <w:sz w:val="20"/>
          <w:szCs w:val="20"/>
          <w:lang w:eastAsia="es-ES"/>
        </w:rPr>
        <w:t xml:space="preserve"> </w:t>
      </w:r>
      <w:proofErr w:type="spellStart"/>
      <w:r w:rsidR="00C6445F" w:rsidRPr="00B10FAB">
        <w:rPr>
          <w:rFonts w:ascii="Arial" w:eastAsia="Times New Roman" w:hAnsi="Arial" w:cs="Arial"/>
          <w:sz w:val="20"/>
          <w:szCs w:val="20"/>
          <w:lang w:eastAsia="es-ES"/>
        </w:rPr>
        <w:t>sumativo</w:t>
      </w:r>
      <w:proofErr w:type="spellEnd"/>
      <w:r w:rsidR="00C6445F" w:rsidRPr="00B10FAB">
        <w:rPr>
          <w:rFonts w:ascii="Arial" w:eastAsia="Times New Roman" w:hAnsi="Arial" w:cs="Arial"/>
          <w:sz w:val="20"/>
          <w:szCs w:val="20"/>
          <w:lang w:eastAsia="es-ES"/>
        </w:rPr>
        <w:t>, el</w:t>
      </w:r>
      <w:r w:rsidRPr="00B10FAB">
        <w:rPr>
          <w:rFonts w:ascii="Arial" w:eastAsia="Times New Roman" w:hAnsi="Arial" w:cs="Arial"/>
          <w:sz w:val="20"/>
          <w:szCs w:val="20"/>
          <w:lang w:eastAsia="es-ES"/>
        </w:rPr>
        <w:t xml:space="preserve"> Consejo Académico de la Institución asume el criterio valorativo así:</w:t>
      </w:r>
    </w:p>
    <w:p w14:paraId="0C904513" w14:textId="77777777" w:rsidR="005E7EEE" w:rsidRPr="00B10FAB" w:rsidRDefault="005E7EEE" w:rsidP="00DD506F">
      <w:pPr>
        <w:spacing w:after="0"/>
        <w:jc w:val="both"/>
        <w:rPr>
          <w:rFonts w:ascii="Arial" w:eastAsia="Times New Roman" w:hAnsi="Arial" w:cs="Arial"/>
          <w:sz w:val="20"/>
          <w:szCs w:val="20"/>
          <w:lang w:eastAsia="es-ES"/>
        </w:rPr>
      </w:pPr>
      <w:r w:rsidRPr="00B10FAB">
        <w:rPr>
          <w:rFonts w:ascii="Arial" w:eastAsia="Times New Roman" w:hAnsi="Arial" w:cs="Arial"/>
          <w:sz w:val="20"/>
          <w:szCs w:val="20"/>
          <w:lang w:eastAsia="es-ES"/>
        </w:rPr>
        <w:t xml:space="preserve">       </w:t>
      </w:r>
    </w:p>
    <w:p w14:paraId="15B6B1C3" w14:textId="77777777" w:rsidR="005E7EEE" w:rsidRPr="00B10FAB" w:rsidRDefault="005E7EEE" w:rsidP="00DD506F">
      <w:pPr>
        <w:spacing w:after="0"/>
        <w:jc w:val="both"/>
        <w:rPr>
          <w:rFonts w:ascii="Arial" w:eastAsia="Times New Roman" w:hAnsi="Arial" w:cs="Arial"/>
          <w:sz w:val="20"/>
          <w:szCs w:val="20"/>
          <w:lang w:eastAsia="es-ES"/>
        </w:rPr>
      </w:pPr>
      <w:r w:rsidRPr="00B10FAB">
        <w:rPr>
          <w:rFonts w:ascii="Arial" w:eastAsia="Times New Roman" w:hAnsi="Arial" w:cs="Arial"/>
          <w:b/>
          <w:sz w:val="20"/>
          <w:szCs w:val="20"/>
          <w:lang w:eastAsia="es-ES"/>
        </w:rPr>
        <w:t>Proceso cognitivo:</w:t>
      </w:r>
      <w:r w:rsidR="00441EF0" w:rsidRPr="00B10FAB">
        <w:rPr>
          <w:rFonts w:ascii="Arial" w:eastAsia="Times New Roman" w:hAnsi="Arial" w:cs="Arial"/>
          <w:sz w:val="20"/>
          <w:szCs w:val="20"/>
          <w:lang w:eastAsia="es-ES"/>
        </w:rPr>
        <w:t xml:space="preserve"> </w:t>
      </w:r>
      <w:r w:rsidR="00441EF0" w:rsidRPr="00B10FAB">
        <w:rPr>
          <w:rFonts w:ascii="Arial" w:eastAsia="Times New Roman" w:hAnsi="Arial" w:cs="Arial"/>
          <w:sz w:val="20"/>
          <w:szCs w:val="20"/>
          <w:lang w:eastAsia="es-ES"/>
        </w:rPr>
        <w:tab/>
      </w:r>
      <w:r w:rsidRPr="00B10FAB">
        <w:rPr>
          <w:rFonts w:ascii="Arial" w:eastAsia="Times New Roman" w:hAnsi="Arial" w:cs="Arial"/>
          <w:sz w:val="20"/>
          <w:szCs w:val="20"/>
          <w:lang w:eastAsia="es-ES"/>
        </w:rPr>
        <w:t>80%</w:t>
      </w:r>
    </w:p>
    <w:p w14:paraId="1CCE40BC" w14:textId="77777777" w:rsidR="005E7EEE" w:rsidRPr="00B10FAB" w:rsidRDefault="005E7EEE" w:rsidP="00DD506F">
      <w:pPr>
        <w:spacing w:after="0"/>
        <w:jc w:val="both"/>
        <w:rPr>
          <w:rFonts w:ascii="Arial" w:eastAsia="Times New Roman" w:hAnsi="Arial" w:cs="Arial"/>
          <w:sz w:val="20"/>
          <w:szCs w:val="20"/>
          <w:lang w:eastAsia="es-ES"/>
        </w:rPr>
      </w:pPr>
      <w:r w:rsidRPr="00B10FAB">
        <w:rPr>
          <w:rFonts w:ascii="Arial" w:eastAsia="Times New Roman" w:hAnsi="Arial" w:cs="Arial"/>
          <w:b/>
          <w:sz w:val="20"/>
          <w:szCs w:val="20"/>
          <w:lang w:eastAsia="es-ES"/>
        </w:rPr>
        <w:t>Proceso axiológico:</w:t>
      </w:r>
      <w:r w:rsidR="00441EF0" w:rsidRPr="00B10FAB">
        <w:rPr>
          <w:rFonts w:ascii="Arial" w:eastAsia="Times New Roman" w:hAnsi="Arial" w:cs="Arial"/>
          <w:sz w:val="20"/>
          <w:szCs w:val="20"/>
          <w:lang w:eastAsia="es-ES"/>
        </w:rPr>
        <w:t xml:space="preserve"> </w:t>
      </w:r>
      <w:r w:rsidR="00441EF0" w:rsidRPr="00B10FAB">
        <w:rPr>
          <w:rFonts w:ascii="Arial" w:eastAsia="Times New Roman" w:hAnsi="Arial" w:cs="Arial"/>
          <w:sz w:val="20"/>
          <w:szCs w:val="20"/>
          <w:lang w:eastAsia="es-ES"/>
        </w:rPr>
        <w:tab/>
      </w:r>
      <w:r w:rsidRPr="00B10FAB">
        <w:rPr>
          <w:rFonts w:ascii="Arial" w:eastAsia="Times New Roman" w:hAnsi="Arial" w:cs="Arial"/>
          <w:sz w:val="20"/>
          <w:szCs w:val="20"/>
          <w:lang w:eastAsia="es-ES"/>
        </w:rPr>
        <w:t>20%</w:t>
      </w:r>
    </w:p>
    <w:p w14:paraId="2F963D4C" w14:textId="77777777" w:rsidR="005E7EEE" w:rsidRPr="00B10FAB" w:rsidRDefault="005E7EEE" w:rsidP="00DD506F">
      <w:pPr>
        <w:spacing w:after="0"/>
        <w:jc w:val="both"/>
        <w:rPr>
          <w:rFonts w:ascii="Arial" w:eastAsia="Times New Roman" w:hAnsi="Arial" w:cs="Arial"/>
          <w:sz w:val="20"/>
          <w:szCs w:val="20"/>
          <w:lang w:eastAsia="es-ES"/>
        </w:rPr>
      </w:pPr>
      <w:r w:rsidRPr="00B10FAB">
        <w:rPr>
          <w:rFonts w:ascii="Arial" w:eastAsia="Times New Roman" w:hAnsi="Arial" w:cs="Arial"/>
          <w:b/>
          <w:sz w:val="20"/>
          <w:szCs w:val="20"/>
          <w:lang w:eastAsia="es-ES"/>
        </w:rPr>
        <w:t>Total:</w:t>
      </w:r>
      <w:r w:rsidR="00441EF0" w:rsidRPr="00B10FAB">
        <w:rPr>
          <w:rFonts w:ascii="Arial" w:eastAsia="Times New Roman" w:hAnsi="Arial" w:cs="Arial"/>
          <w:sz w:val="20"/>
          <w:szCs w:val="20"/>
          <w:lang w:eastAsia="es-ES"/>
        </w:rPr>
        <w:t xml:space="preserve"> </w:t>
      </w:r>
      <w:r w:rsidR="00441EF0" w:rsidRPr="00B10FAB">
        <w:rPr>
          <w:rFonts w:ascii="Arial" w:eastAsia="Times New Roman" w:hAnsi="Arial" w:cs="Arial"/>
          <w:sz w:val="20"/>
          <w:szCs w:val="20"/>
          <w:lang w:eastAsia="es-ES"/>
        </w:rPr>
        <w:tab/>
      </w:r>
      <w:r w:rsidR="00441EF0" w:rsidRPr="00B10FAB">
        <w:rPr>
          <w:rFonts w:ascii="Arial" w:eastAsia="Times New Roman" w:hAnsi="Arial" w:cs="Arial"/>
          <w:sz w:val="20"/>
          <w:szCs w:val="20"/>
          <w:lang w:eastAsia="es-ES"/>
        </w:rPr>
        <w:tab/>
        <w:t xml:space="preserve">           </w:t>
      </w:r>
      <w:r w:rsidRPr="00B10FAB">
        <w:rPr>
          <w:rFonts w:ascii="Arial" w:eastAsia="Times New Roman" w:hAnsi="Arial" w:cs="Arial"/>
          <w:sz w:val="20"/>
          <w:szCs w:val="20"/>
          <w:lang w:eastAsia="es-ES"/>
        </w:rPr>
        <w:t>100%</w:t>
      </w:r>
    </w:p>
    <w:p w14:paraId="31BA4DA6" w14:textId="77777777" w:rsidR="005E7EEE" w:rsidRPr="00B10FAB" w:rsidRDefault="005E7EEE" w:rsidP="00DD506F">
      <w:pPr>
        <w:spacing w:after="0"/>
        <w:jc w:val="both"/>
        <w:rPr>
          <w:rFonts w:ascii="Arial" w:eastAsia="Times New Roman" w:hAnsi="Arial" w:cs="Arial"/>
          <w:sz w:val="20"/>
          <w:szCs w:val="20"/>
          <w:lang w:eastAsia="es-ES"/>
        </w:rPr>
      </w:pPr>
    </w:p>
    <w:p w14:paraId="38418986" w14:textId="27A4C07F" w:rsidR="003E79FC" w:rsidRPr="00B10FAB" w:rsidRDefault="005E7EEE" w:rsidP="00DD506F">
      <w:pPr>
        <w:autoSpaceDE w:val="0"/>
        <w:autoSpaceDN w:val="0"/>
        <w:adjustRightInd w:val="0"/>
        <w:jc w:val="both"/>
        <w:rPr>
          <w:rFonts w:ascii="Arial" w:eastAsia="Times New Roman" w:hAnsi="Arial" w:cs="Arial"/>
          <w:sz w:val="20"/>
          <w:szCs w:val="20"/>
          <w:lang w:eastAsia="es-ES"/>
        </w:rPr>
      </w:pPr>
      <w:r w:rsidRPr="00B10FAB">
        <w:rPr>
          <w:rFonts w:ascii="Arial" w:eastAsia="Times New Roman" w:hAnsi="Arial" w:cs="Arial"/>
          <w:sz w:val="20"/>
          <w:szCs w:val="20"/>
          <w:lang w:eastAsia="es-ES"/>
        </w:rPr>
        <w:t xml:space="preserve">De esta manera, el proceso </w:t>
      </w:r>
      <w:r w:rsidR="004638D3" w:rsidRPr="00B10FAB">
        <w:rPr>
          <w:rFonts w:ascii="Arial" w:eastAsia="Times New Roman" w:hAnsi="Arial" w:cs="Arial"/>
          <w:sz w:val="20"/>
          <w:szCs w:val="20"/>
          <w:lang w:eastAsia="es-ES"/>
        </w:rPr>
        <w:t>cognitivo hace referencia a los c</w:t>
      </w:r>
      <w:r w:rsidR="002019AD">
        <w:rPr>
          <w:rFonts w:ascii="Arial" w:eastAsia="Times New Roman" w:hAnsi="Arial" w:cs="Arial"/>
          <w:sz w:val="20"/>
          <w:szCs w:val="20"/>
          <w:lang w:eastAsia="es-ES"/>
        </w:rPr>
        <w:t>ontenidos conceptuales (SABER),</w:t>
      </w:r>
      <w:r w:rsidR="004638D3" w:rsidRPr="00B10FAB">
        <w:rPr>
          <w:rFonts w:ascii="Arial" w:eastAsia="Times New Roman" w:hAnsi="Arial" w:cs="Arial"/>
          <w:sz w:val="20"/>
          <w:szCs w:val="20"/>
          <w:lang w:eastAsia="es-ES"/>
        </w:rPr>
        <w:t xml:space="preserve"> procedimentales (SABER HACER) y el proceso </w:t>
      </w:r>
      <w:r w:rsidRPr="00B10FAB">
        <w:rPr>
          <w:rFonts w:ascii="Arial" w:eastAsia="Times New Roman" w:hAnsi="Arial" w:cs="Arial"/>
          <w:sz w:val="20"/>
          <w:szCs w:val="20"/>
          <w:lang w:eastAsia="es-ES"/>
        </w:rPr>
        <w:t>axiológico</w:t>
      </w:r>
      <w:r w:rsidR="001A5B23" w:rsidRPr="00B10FAB">
        <w:rPr>
          <w:rFonts w:ascii="Arial" w:eastAsia="Times New Roman" w:hAnsi="Arial" w:cs="Arial"/>
          <w:sz w:val="20"/>
          <w:szCs w:val="20"/>
          <w:lang w:eastAsia="es-ES"/>
        </w:rPr>
        <w:t xml:space="preserve"> (SABER SER)</w:t>
      </w:r>
      <w:r w:rsidR="004638D3" w:rsidRPr="00B10FAB">
        <w:rPr>
          <w:rFonts w:ascii="Arial" w:eastAsia="Times New Roman" w:hAnsi="Arial" w:cs="Arial"/>
          <w:sz w:val="20"/>
          <w:szCs w:val="20"/>
          <w:lang w:eastAsia="es-ES"/>
        </w:rPr>
        <w:t xml:space="preserve"> que</w:t>
      </w:r>
      <w:r w:rsidRPr="00B10FAB">
        <w:rPr>
          <w:rFonts w:ascii="Arial" w:eastAsia="Times New Roman" w:hAnsi="Arial" w:cs="Arial"/>
          <w:sz w:val="20"/>
          <w:szCs w:val="20"/>
          <w:lang w:eastAsia="es-ES"/>
        </w:rPr>
        <w:t xml:space="preserve"> se subdivide en dos partes a saber: El 10% inicial corresponde a la autoevaluación que realiza el estudiante de acuerdo a los saberes valorativos y éticos que se adecuan a su proyecto de vida</w:t>
      </w:r>
      <w:r w:rsidR="002019AD">
        <w:rPr>
          <w:rFonts w:ascii="Arial" w:eastAsia="Times New Roman" w:hAnsi="Arial" w:cs="Arial"/>
          <w:sz w:val="20"/>
          <w:szCs w:val="20"/>
          <w:lang w:eastAsia="es-ES"/>
        </w:rPr>
        <w:t xml:space="preserve"> y</w:t>
      </w:r>
      <w:r w:rsidRPr="00B10FAB">
        <w:rPr>
          <w:rFonts w:ascii="Arial" w:eastAsia="Times New Roman" w:hAnsi="Arial" w:cs="Arial"/>
          <w:sz w:val="20"/>
          <w:szCs w:val="20"/>
          <w:lang w:eastAsia="es-ES"/>
        </w:rPr>
        <w:t xml:space="preserve"> </w:t>
      </w:r>
      <w:r w:rsidR="002019AD">
        <w:rPr>
          <w:rFonts w:ascii="Arial" w:eastAsia="Times New Roman" w:hAnsi="Arial" w:cs="Arial"/>
          <w:sz w:val="20"/>
          <w:szCs w:val="20"/>
          <w:lang w:eastAsia="es-ES"/>
        </w:rPr>
        <w:t>e</w:t>
      </w:r>
      <w:r w:rsidRPr="00B10FAB">
        <w:rPr>
          <w:rFonts w:ascii="Arial" w:eastAsia="Times New Roman" w:hAnsi="Arial" w:cs="Arial"/>
          <w:sz w:val="20"/>
          <w:szCs w:val="20"/>
          <w:lang w:eastAsia="es-ES"/>
        </w:rPr>
        <w:t xml:space="preserve">l 10% restante, corresponde a la </w:t>
      </w:r>
      <w:proofErr w:type="spellStart"/>
      <w:r w:rsidRPr="00B10FAB">
        <w:rPr>
          <w:rFonts w:ascii="Arial" w:eastAsia="Times New Roman" w:hAnsi="Arial" w:cs="Arial"/>
          <w:sz w:val="20"/>
          <w:szCs w:val="20"/>
          <w:lang w:eastAsia="es-ES"/>
        </w:rPr>
        <w:t>hetero</w:t>
      </w:r>
      <w:proofErr w:type="spellEnd"/>
      <w:r w:rsidR="005A2F72" w:rsidRPr="00B10FAB">
        <w:rPr>
          <w:rFonts w:ascii="Arial" w:eastAsia="Times New Roman" w:hAnsi="Arial" w:cs="Arial"/>
          <w:sz w:val="20"/>
          <w:szCs w:val="20"/>
          <w:lang w:eastAsia="es-ES"/>
        </w:rPr>
        <w:t>-</w:t>
      </w:r>
      <w:r w:rsidRPr="00B10FAB">
        <w:rPr>
          <w:rFonts w:ascii="Arial" w:eastAsia="Times New Roman" w:hAnsi="Arial" w:cs="Arial"/>
          <w:sz w:val="20"/>
          <w:szCs w:val="20"/>
          <w:lang w:eastAsia="es-ES"/>
        </w:rPr>
        <w:t>evaluación que realiza el docente respecto a las actitudes que toma el estudiante frente a situaciones cot</w:t>
      </w:r>
      <w:r w:rsidR="00834651" w:rsidRPr="00B10FAB">
        <w:rPr>
          <w:rFonts w:ascii="Arial" w:eastAsia="Times New Roman" w:hAnsi="Arial" w:cs="Arial"/>
          <w:sz w:val="20"/>
          <w:szCs w:val="20"/>
          <w:lang w:eastAsia="es-ES"/>
        </w:rPr>
        <w:t xml:space="preserve">idianas en el ambiente escolar, </w:t>
      </w:r>
      <w:r w:rsidRPr="00B10FAB">
        <w:rPr>
          <w:rFonts w:ascii="Arial" w:eastAsia="Times New Roman" w:hAnsi="Arial" w:cs="Arial"/>
          <w:sz w:val="20"/>
          <w:szCs w:val="20"/>
          <w:lang w:eastAsia="es-ES"/>
        </w:rPr>
        <w:t xml:space="preserve">que se </w:t>
      </w:r>
      <w:r w:rsidR="00277C20" w:rsidRPr="00B10FAB">
        <w:rPr>
          <w:rFonts w:ascii="Arial" w:eastAsia="Times New Roman" w:hAnsi="Arial" w:cs="Arial"/>
          <w:sz w:val="20"/>
          <w:szCs w:val="20"/>
          <w:lang w:eastAsia="es-ES"/>
        </w:rPr>
        <w:t>basa</w:t>
      </w:r>
      <w:r w:rsidRPr="00B10FAB">
        <w:rPr>
          <w:rFonts w:ascii="Arial" w:eastAsia="Times New Roman" w:hAnsi="Arial" w:cs="Arial"/>
          <w:sz w:val="20"/>
          <w:szCs w:val="20"/>
          <w:lang w:eastAsia="es-ES"/>
        </w:rPr>
        <w:t xml:space="preserve"> en cuatro pilares fundamentales: respeto, cuidado del entorno, presentación personal</w:t>
      </w:r>
      <w:r w:rsidR="00A657AB" w:rsidRPr="00B10FAB">
        <w:rPr>
          <w:rFonts w:ascii="Arial" w:eastAsia="Times New Roman" w:hAnsi="Arial" w:cs="Arial"/>
          <w:sz w:val="20"/>
          <w:szCs w:val="20"/>
          <w:lang w:eastAsia="es-ES"/>
        </w:rPr>
        <w:t xml:space="preserve"> y</w:t>
      </w:r>
      <w:r w:rsidRPr="00B10FAB">
        <w:rPr>
          <w:rFonts w:ascii="Arial" w:eastAsia="Times New Roman" w:hAnsi="Arial" w:cs="Arial"/>
          <w:sz w:val="20"/>
          <w:szCs w:val="20"/>
          <w:lang w:eastAsia="es-ES"/>
        </w:rPr>
        <w:t xml:space="preserve"> responsabilidad.</w:t>
      </w:r>
    </w:p>
    <w:p w14:paraId="1893FA5C" w14:textId="77777777" w:rsidR="0027130A" w:rsidRPr="00B10FAB" w:rsidRDefault="0027130A" w:rsidP="00DD506F">
      <w:pPr>
        <w:autoSpaceDE w:val="0"/>
        <w:autoSpaceDN w:val="0"/>
        <w:adjustRightInd w:val="0"/>
        <w:jc w:val="both"/>
        <w:rPr>
          <w:rFonts w:ascii="Arial" w:hAnsi="Arial" w:cs="Arial"/>
          <w:b/>
          <w:bCs/>
          <w:sz w:val="20"/>
          <w:szCs w:val="20"/>
          <w:lang w:eastAsia="es-ES"/>
        </w:rPr>
      </w:pPr>
      <w:r w:rsidRPr="00B10FAB">
        <w:rPr>
          <w:rFonts w:ascii="Arial" w:hAnsi="Arial" w:cs="Arial"/>
          <w:b/>
          <w:bCs/>
          <w:sz w:val="20"/>
          <w:szCs w:val="20"/>
          <w:lang w:eastAsia="es-ES"/>
        </w:rPr>
        <w:t xml:space="preserve">ARTÍCULO </w:t>
      </w:r>
      <w:r w:rsidR="00426BF2" w:rsidRPr="00B10FAB">
        <w:rPr>
          <w:rFonts w:ascii="Arial" w:hAnsi="Arial" w:cs="Arial"/>
          <w:b/>
          <w:bCs/>
          <w:sz w:val="20"/>
          <w:szCs w:val="20"/>
          <w:lang w:eastAsia="es-ES"/>
        </w:rPr>
        <w:t>8</w:t>
      </w:r>
      <w:r w:rsidRPr="00B10FAB">
        <w:rPr>
          <w:rFonts w:ascii="Arial" w:hAnsi="Arial" w:cs="Arial"/>
          <w:b/>
          <w:bCs/>
          <w:sz w:val="20"/>
          <w:szCs w:val="20"/>
          <w:lang w:eastAsia="es-ES"/>
        </w:rPr>
        <w:t>.</w:t>
      </w:r>
      <w:r w:rsidR="00BD29E6" w:rsidRPr="00B10FAB">
        <w:rPr>
          <w:rFonts w:ascii="Arial" w:hAnsi="Arial" w:cs="Arial"/>
          <w:b/>
          <w:bCs/>
          <w:sz w:val="20"/>
          <w:szCs w:val="20"/>
          <w:lang w:eastAsia="es-ES"/>
        </w:rPr>
        <w:t xml:space="preserve"> </w:t>
      </w:r>
      <w:r w:rsidRPr="00B10FAB">
        <w:rPr>
          <w:rFonts w:ascii="Arial" w:hAnsi="Arial" w:cs="Arial"/>
          <w:b/>
          <w:bCs/>
          <w:sz w:val="20"/>
          <w:szCs w:val="20"/>
          <w:lang w:eastAsia="es-ES"/>
        </w:rPr>
        <w:t>CRITERIOS DE PROMOCIÓN</w:t>
      </w:r>
      <w:r w:rsidR="002742D6" w:rsidRPr="00B10FAB">
        <w:rPr>
          <w:rFonts w:ascii="Arial" w:hAnsi="Arial" w:cs="Arial"/>
          <w:b/>
          <w:bCs/>
          <w:sz w:val="20"/>
          <w:szCs w:val="20"/>
          <w:lang w:eastAsia="es-ES"/>
        </w:rPr>
        <w:t>, CERTIFICACIÓN DE BÁSICA SECUNDARIA Y GRADUACIÓN DE BACHILLERES ACADÉMICOS</w:t>
      </w:r>
      <w:r w:rsidRPr="00B10FAB">
        <w:rPr>
          <w:rFonts w:ascii="Arial" w:hAnsi="Arial" w:cs="Arial"/>
          <w:b/>
          <w:bCs/>
          <w:sz w:val="20"/>
          <w:szCs w:val="20"/>
          <w:lang w:eastAsia="es-ES"/>
        </w:rPr>
        <w:t>.</w:t>
      </w:r>
    </w:p>
    <w:p w14:paraId="7FF860BA" w14:textId="77777777" w:rsidR="00FC5D9F" w:rsidRPr="00B10FAB" w:rsidRDefault="00FC5D9F" w:rsidP="00DD506F">
      <w:pPr>
        <w:autoSpaceDE w:val="0"/>
        <w:autoSpaceDN w:val="0"/>
        <w:adjustRightInd w:val="0"/>
        <w:jc w:val="both"/>
        <w:rPr>
          <w:rFonts w:ascii="Arial" w:hAnsi="Arial" w:cs="Arial"/>
          <w:sz w:val="20"/>
          <w:szCs w:val="20"/>
        </w:rPr>
      </w:pPr>
      <w:r w:rsidRPr="00B10FAB">
        <w:rPr>
          <w:rFonts w:ascii="Arial" w:hAnsi="Arial" w:cs="Arial"/>
          <w:sz w:val="20"/>
          <w:szCs w:val="20"/>
        </w:rPr>
        <w:t>La Promoción es entendida como el avance de un periodo al siguiente, de un grado al siguiente</w:t>
      </w:r>
      <w:r w:rsidR="00655294" w:rsidRPr="00B10FAB">
        <w:rPr>
          <w:rFonts w:ascii="Arial" w:hAnsi="Arial" w:cs="Arial"/>
          <w:sz w:val="20"/>
          <w:szCs w:val="20"/>
        </w:rPr>
        <w:t>, la certificación</w:t>
      </w:r>
      <w:r w:rsidRPr="00B10FAB">
        <w:rPr>
          <w:rFonts w:ascii="Arial" w:hAnsi="Arial" w:cs="Arial"/>
          <w:sz w:val="20"/>
          <w:szCs w:val="20"/>
        </w:rPr>
        <w:t xml:space="preserve"> y de su graduación; con el alcance mínimo de los desempeños BÁSICOS establecidos en las áreas del conocimiento del plan de estudio institucional, desde el aspecto académico y su transversalidad con los proy</w:t>
      </w:r>
      <w:r w:rsidR="006D4345" w:rsidRPr="00B10FAB">
        <w:rPr>
          <w:rFonts w:ascii="Arial" w:hAnsi="Arial" w:cs="Arial"/>
          <w:sz w:val="20"/>
          <w:szCs w:val="20"/>
        </w:rPr>
        <w:t>ectos pedagógicos obligatorios.</w:t>
      </w:r>
      <w:r w:rsidRPr="00B10FAB">
        <w:rPr>
          <w:rFonts w:ascii="Arial" w:hAnsi="Arial" w:cs="Arial"/>
          <w:sz w:val="20"/>
          <w:szCs w:val="20"/>
        </w:rPr>
        <w:t xml:space="preserve"> </w:t>
      </w:r>
    </w:p>
    <w:p w14:paraId="76A3C072" w14:textId="2D14E58E" w:rsidR="006D4345" w:rsidRPr="00B10FAB" w:rsidRDefault="006D4345" w:rsidP="00DD506F">
      <w:pPr>
        <w:autoSpaceDE w:val="0"/>
        <w:autoSpaceDN w:val="0"/>
        <w:adjustRightInd w:val="0"/>
        <w:jc w:val="both"/>
        <w:rPr>
          <w:rFonts w:ascii="Arial" w:hAnsi="Arial" w:cs="Arial"/>
          <w:bCs/>
          <w:sz w:val="20"/>
          <w:szCs w:val="20"/>
          <w:lang w:eastAsia="es-ES"/>
        </w:rPr>
      </w:pPr>
      <w:r w:rsidRPr="00B10FAB">
        <w:rPr>
          <w:rFonts w:ascii="Arial" w:hAnsi="Arial" w:cs="Arial"/>
          <w:bCs/>
          <w:sz w:val="20"/>
          <w:szCs w:val="20"/>
          <w:lang w:eastAsia="es-ES"/>
        </w:rPr>
        <w:t xml:space="preserve">La Institución Educativa creará la Comisión de Evaluación y Promoción </w:t>
      </w:r>
      <w:r w:rsidR="002019AD">
        <w:rPr>
          <w:rFonts w:ascii="Arial" w:hAnsi="Arial" w:cs="Arial"/>
          <w:bCs/>
          <w:sz w:val="20"/>
          <w:szCs w:val="20"/>
          <w:lang w:eastAsia="es-ES"/>
        </w:rPr>
        <w:t>(</w:t>
      </w:r>
      <w:r w:rsidR="001C0AAC" w:rsidRPr="00B10FAB">
        <w:rPr>
          <w:rFonts w:ascii="Arial" w:hAnsi="Arial" w:cs="Arial"/>
          <w:bCs/>
          <w:sz w:val="20"/>
          <w:szCs w:val="20"/>
          <w:lang w:eastAsia="es-ES"/>
        </w:rPr>
        <w:t>C</w:t>
      </w:r>
      <w:r w:rsidRPr="00B10FAB">
        <w:rPr>
          <w:rFonts w:ascii="Arial" w:hAnsi="Arial" w:cs="Arial"/>
          <w:bCs/>
          <w:sz w:val="20"/>
          <w:szCs w:val="20"/>
          <w:lang w:eastAsia="es-ES"/>
        </w:rPr>
        <w:t>E</w:t>
      </w:r>
      <w:r w:rsidR="001C0AAC" w:rsidRPr="00B10FAB">
        <w:rPr>
          <w:rFonts w:ascii="Arial" w:hAnsi="Arial" w:cs="Arial"/>
          <w:bCs/>
          <w:sz w:val="20"/>
          <w:szCs w:val="20"/>
          <w:lang w:eastAsia="es-ES"/>
        </w:rPr>
        <w:t>P</w:t>
      </w:r>
      <w:r w:rsidR="002019AD">
        <w:rPr>
          <w:rFonts w:ascii="Arial" w:hAnsi="Arial" w:cs="Arial"/>
          <w:bCs/>
          <w:sz w:val="20"/>
          <w:szCs w:val="20"/>
          <w:lang w:eastAsia="es-ES"/>
        </w:rPr>
        <w:t>)</w:t>
      </w:r>
      <w:r w:rsidRPr="00B10FAB">
        <w:rPr>
          <w:rFonts w:ascii="Arial" w:hAnsi="Arial" w:cs="Arial"/>
          <w:bCs/>
          <w:sz w:val="20"/>
          <w:szCs w:val="20"/>
          <w:lang w:eastAsia="es-ES"/>
        </w:rPr>
        <w:t xml:space="preserve"> de acuerdo a su autonomía con base en el numeral 5 del artículo </w:t>
      </w:r>
      <w:r w:rsidRPr="00B10FAB">
        <w:rPr>
          <w:rFonts w:ascii="Arial" w:hAnsi="Arial" w:cs="Arial"/>
          <w:color w:val="000000"/>
          <w:sz w:val="20"/>
          <w:szCs w:val="20"/>
        </w:rPr>
        <w:t>2.3.3.3.3.11</w:t>
      </w:r>
      <w:r w:rsidRPr="00B10FAB">
        <w:rPr>
          <w:rFonts w:ascii="Arial" w:hAnsi="Arial" w:cs="Arial"/>
          <w:bCs/>
          <w:sz w:val="20"/>
          <w:szCs w:val="20"/>
          <w:lang w:eastAsia="es-ES"/>
        </w:rPr>
        <w:t xml:space="preserve"> del decreto 1075 de 2015 y será la encargada de definir la promoción de los estudiantes. L</w:t>
      </w:r>
      <w:r w:rsidRPr="00B10FAB">
        <w:rPr>
          <w:rFonts w:ascii="Arial" w:hAnsi="Arial" w:cs="Arial"/>
          <w:sz w:val="20"/>
          <w:szCs w:val="20"/>
        </w:rPr>
        <w:t>egalizará el proceso en actas al finalizar cada grado cursado por el estudiante.</w:t>
      </w:r>
    </w:p>
    <w:p w14:paraId="031ABF71" w14:textId="77777777" w:rsidR="006D4345" w:rsidRPr="00B10FAB" w:rsidRDefault="006D4345" w:rsidP="00DD506F">
      <w:pPr>
        <w:autoSpaceDE w:val="0"/>
        <w:autoSpaceDN w:val="0"/>
        <w:adjustRightInd w:val="0"/>
        <w:jc w:val="both"/>
        <w:rPr>
          <w:rFonts w:ascii="Arial" w:hAnsi="Arial" w:cs="Arial"/>
          <w:b/>
          <w:sz w:val="20"/>
          <w:szCs w:val="20"/>
        </w:rPr>
      </w:pPr>
      <w:r w:rsidRPr="00B10FAB">
        <w:rPr>
          <w:rFonts w:ascii="Arial" w:hAnsi="Arial" w:cs="Arial"/>
          <w:b/>
          <w:sz w:val="20"/>
          <w:szCs w:val="20"/>
        </w:rPr>
        <w:lastRenderedPageBreak/>
        <w:t xml:space="preserve">a. </w:t>
      </w:r>
      <w:r w:rsidR="003B5F12" w:rsidRPr="00B10FAB">
        <w:rPr>
          <w:rFonts w:ascii="Arial" w:hAnsi="Arial" w:cs="Arial"/>
          <w:b/>
          <w:sz w:val="20"/>
          <w:szCs w:val="20"/>
        </w:rPr>
        <w:t>Criterio para la P</w:t>
      </w:r>
      <w:r w:rsidRPr="00B10FAB">
        <w:rPr>
          <w:rFonts w:ascii="Arial" w:hAnsi="Arial" w:cs="Arial"/>
          <w:b/>
          <w:sz w:val="20"/>
          <w:szCs w:val="20"/>
        </w:rPr>
        <w:t>romoción Ordinaria:</w:t>
      </w:r>
    </w:p>
    <w:p w14:paraId="342F066D" w14:textId="77777777" w:rsidR="00B73B63" w:rsidRPr="00B10FAB" w:rsidRDefault="00CC11C0" w:rsidP="00DD506F">
      <w:pPr>
        <w:autoSpaceDE w:val="0"/>
        <w:autoSpaceDN w:val="0"/>
        <w:adjustRightInd w:val="0"/>
        <w:jc w:val="both"/>
        <w:rPr>
          <w:rFonts w:ascii="Arial" w:hAnsi="Arial" w:cs="Arial"/>
          <w:sz w:val="20"/>
          <w:szCs w:val="20"/>
          <w:lang w:val="es-ES_tradnl"/>
        </w:rPr>
      </w:pPr>
      <w:r w:rsidRPr="00B10FAB">
        <w:rPr>
          <w:rFonts w:ascii="Arial" w:hAnsi="Arial" w:cs="Arial"/>
          <w:sz w:val="20"/>
          <w:szCs w:val="20"/>
        </w:rPr>
        <w:t xml:space="preserve">1. </w:t>
      </w:r>
      <w:r w:rsidR="00B73B63" w:rsidRPr="00B10FAB">
        <w:rPr>
          <w:rFonts w:ascii="Arial" w:hAnsi="Arial" w:cs="Arial"/>
          <w:sz w:val="20"/>
          <w:szCs w:val="20"/>
          <w:lang w:val="es-ES_tradnl"/>
        </w:rPr>
        <w:t>E</w:t>
      </w:r>
      <w:r w:rsidR="00FC5D9F" w:rsidRPr="00B10FAB">
        <w:rPr>
          <w:rFonts w:ascii="Arial" w:hAnsi="Arial" w:cs="Arial"/>
          <w:sz w:val="20"/>
          <w:szCs w:val="20"/>
          <w:lang w:val="es-ES_tradnl"/>
        </w:rPr>
        <w:t>l nivel</w:t>
      </w:r>
      <w:r w:rsidR="00B73B63" w:rsidRPr="00B10FAB">
        <w:rPr>
          <w:rFonts w:ascii="Arial" w:hAnsi="Arial" w:cs="Arial"/>
          <w:sz w:val="20"/>
          <w:szCs w:val="20"/>
          <w:lang w:val="es-ES_tradnl"/>
        </w:rPr>
        <w:t xml:space="preserve"> de educación</w:t>
      </w:r>
      <w:r w:rsidR="00FC5D9F" w:rsidRPr="00B10FAB">
        <w:rPr>
          <w:rFonts w:ascii="Arial" w:hAnsi="Arial" w:cs="Arial"/>
          <w:sz w:val="20"/>
          <w:szCs w:val="20"/>
          <w:lang w:val="es-ES_tradnl"/>
        </w:rPr>
        <w:t xml:space="preserve"> </w:t>
      </w:r>
      <w:r w:rsidR="00B73B63" w:rsidRPr="00B10FAB">
        <w:rPr>
          <w:rFonts w:ascii="Arial" w:hAnsi="Arial" w:cs="Arial"/>
          <w:sz w:val="20"/>
          <w:szCs w:val="20"/>
          <w:lang w:val="es-ES_tradnl"/>
        </w:rPr>
        <w:t>preescolar se re</w:t>
      </w:r>
      <w:r w:rsidR="00FC5D9F" w:rsidRPr="00B10FAB">
        <w:rPr>
          <w:rFonts w:ascii="Arial" w:hAnsi="Arial" w:cs="Arial"/>
          <w:sz w:val="20"/>
          <w:szCs w:val="20"/>
          <w:lang w:val="es-ES_tradnl"/>
        </w:rPr>
        <w:t>g</w:t>
      </w:r>
      <w:r w:rsidR="00B73B63" w:rsidRPr="00B10FAB">
        <w:rPr>
          <w:rFonts w:ascii="Arial" w:hAnsi="Arial" w:cs="Arial"/>
          <w:sz w:val="20"/>
          <w:szCs w:val="20"/>
          <w:lang w:val="es-ES_tradnl"/>
        </w:rPr>
        <w:t>irá</w:t>
      </w:r>
      <w:r w:rsidR="00FC5D9F" w:rsidRPr="00B10FAB">
        <w:rPr>
          <w:rFonts w:ascii="Arial" w:hAnsi="Arial" w:cs="Arial"/>
          <w:sz w:val="20"/>
          <w:szCs w:val="20"/>
          <w:lang w:val="es-ES_tradnl"/>
        </w:rPr>
        <w:t xml:space="preserve"> </w:t>
      </w:r>
      <w:r w:rsidR="00B73B63" w:rsidRPr="00B10FAB">
        <w:rPr>
          <w:rFonts w:ascii="Arial" w:hAnsi="Arial" w:cs="Arial"/>
          <w:sz w:val="20"/>
          <w:szCs w:val="20"/>
          <w:lang w:val="es-ES_tradnl"/>
        </w:rPr>
        <w:t xml:space="preserve">por lo dispuesto </w:t>
      </w:r>
      <w:r w:rsidR="00FC5D9F" w:rsidRPr="00B10FAB">
        <w:rPr>
          <w:rFonts w:ascii="Arial" w:hAnsi="Arial" w:cs="Arial"/>
          <w:sz w:val="20"/>
          <w:szCs w:val="20"/>
          <w:lang w:val="es-ES_tradnl"/>
        </w:rPr>
        <w:t xml:space="preserve">en </w:t>
      </w:r>
      <w:r w:rsidR="00B73B63" w:rsidRPr="00B10FAB">
        <w:rPr>
          <w:rFonts w:ascii="Arial" w:hAnsi="Arial" w:cs="Arial"/>
          <w:sz w:val="20"/>
          <w:szCs w:val="20"/>
          <w:lang w:val="es-ES_tradnl"/>
        </w:rPr>
        <w:t>e</w:t>
      </w:r>
      <w:r w:rsidR="00FC5D9F" w:rsidRPr="00B10FAB">
        <w:rPr>
          <w:rFonts w:ascii="Arial" w:hAnsi="Arial" w:cs="Arial"/>
          <w:sz w:val="20"/>
          <w:szCs w:val="20"/>
          <w:lang w:val="es-ES_tradnl"/>
        </w:rPr>
        <w:t>l decreto</w:t>
      </w:r>
      <w:r w:rsidR="00A7628D" w:rsidRPr="00B10FAB">
        <w:rPr>
          <w:rFonts w:ascii="Arial" w:hAnsi="Arial" w:cs="Arial"/>
          <w:sz w:val="20"/>
          <w:szCs w:val="20"/>
          <w:lang w:val="es-ES_tradnl"/>
        </w:rPr>
        <w:t xml:space="preserve"> 1075 de 2015</w:t>
      </w:r>
      <w:r w:rsidR="00FC5D9F" w:rsidRPr="00B10FAB">
        <w:rPr>
          <w:rFonts w:ascii="Arial" w:hAnsi="Arial" w:cs="Arial"/>
          <w:sz w:val="20"/>
          <w:szCs w:val="20"/>
          <w:lang w:val="es-ES_tradnl"/>
        </w:rPr>
        <w:t xml:space="preserve">, en el artículo </w:t>
      </w:r>
      <w:r w:rsidR="00A7628D" w:rsidRPr="00B10FAB">
        <w:rPr>
          <w:rFonts w:ascii="Arial" w:hAnsi="Arial" w:cs="Arial"/>
          <w:sz w:val="20"/>
          <w:szCs w:val="20"/>
          <w:lang w:eastAsia="es-ES"/>
        </w:rPr>
        <w:t>2.3.3.2.2.1.10</w:t>
      </w:r>
      <w:r w:rsidR="00FC5D9F" w:rsidRPr="00B10FAB">
        <w:rPr>
          <w:rFonts w:ascii="Arial" w:hAnsi="Arial" w:cs="Arial"/>
          <w:sz w:val="20"/>
          <w:szCs w:val="20"/>
          <w:lang w:val="es-ES_tradnl"/>
        </w:rPr>
        <w:t xml:space="preserve">: </w:t>
      </w:r>
    </w:p>
    <w:p w14:paraId="0B165C2B" w14:textId="77777777" w:rsidR="0041623F" w:rsidRPr="00B10FAB" w:rsidRDefault="00FC5D9F" w:rsidP="00DD506F">
      <w:pPr>
        <w:autoSpaceDE w:val="0"/>
        <w:autoSpaceDN w:val="0"/>
        <w:adjustRightInd w:val="0"/>
        <w:ind w:left="709"/>
        <w:jc w:val="both"/>
        <w:rPr>
          <w:rFonts w:ascii="Arial" w:hAnsi="Arial" w:cs="Arial"/>
          <w:sz w:val="20"/>
          <w:szCs w:val="20"/>
          <w:lang w:val="es-ES_tradnl"/>
        </w:rPr>
      </w:pPr>
      <w:r w:rsidRPr="00B10FAB">
        <w:rPr>
          <w:rFonts w:ascii="Arial" w:hAnsi="Arial" w:cs="Arial"/>
          <w:sz w:val="20"/>
          <w:szCs w:val="20"/>
          <w:lang w:val="es-ES_tradnl"/>
        </w:rPr>
        <w:t>En el nivel de educación preescolar no se reprueban grados ni actividades; los educandos avanzarán en el proceso educa</w:t>
      </w:r>
      <w:r w:rsidR="00A7628D" w:rsidRPr="00B10FAB">
        <w:rPr>
          <w:rFonts w:ascii="Arial" w:hAnsi="Arial" w:cs="Arial"/>
          <w:sz w:val="20"/>
          <w:szCs w:val="20"/>
          <w:lang w:val="es-ES_tradnl"/>
        </w:rPr>
        <w:t>tivo, según sus capacidades y ap</w:t>
      </w:r>
      <w:r w:rsidRPr="00B10FAB">
        <w:rPr>
          <w:rFonts w:ascii="Arial" w:hAnsi="Arial" w:cs="Arial"/>
          <w:sz w:val="20"/>
          <w:szCs w:val="20"/>
          <w:lang w:val="es-ES_tradnl"/>
        </w:rPr>
        <w:t>titudes</w:t>
      </w:r>
      <w:r w:rsidR="00B73B63" w:rsidRPr="00B10FAB">
        <w:rPr>
          <w:rFonts w:ascii="Arial" w:hAnsi="Arial" w:cs="Arial"/>
          <w:sz w:val="20"/>
          <w:szCs w:val="20"/>
          <w:lang w:val="es-ES_tradnl"/>
        </w:rPr>
        <w:t xml:space="preserve"> personales</w:t>
      </w:r>
      <w:r w:rsidRPr="00B10FAB">
        <w:rPr>
          <w:rFonts w:ascii="Arial" w:hAnsi="Arial" w:cs="Arial"/>
          <w:sz w:val="20"/>
          <w:szCs w:val="20"/>
          <w:lang w:val="es-ES_tradnl"/>
        </w:rPr>
        <w:t>.</w:t>
      </w:r>
      <w:r w:rsidR="00A7628D" w:rsidRPr="00B10FAB">
        <w:rPr>
          <w:rFonts w:ascii="Arial" w:hAnsi="Arial" w:cs="Arial"/>
          <w:sz w:val="20"/>
          <w:szCs w:val="20"/>
          <w:lang w:val="es-ES_tradnl"/>
        </w:rPr>
        <w:t xml:space="preserve"> (p. 91)</w:t>
      </w:r>
    </w:p>
    <w:p w14:paraId="73DA9C8F" w14:textId="77777777" w:rsidR="009C06EE" w:rsidRPr="00B10FAB" w:rsidRDefault="00CC11C0" w:rsidP="00DD506F">
      <w:pPr>
        <w:jc w:val="both"/>
        <w:rPr>
          <w:rFonts w:ascii="Arial" w:hAnsi="Arial" w:cs="Arial"/>
          <w:sz w:val="20"/>
          <w:szCs w:val="20"/>
        </w:rPr>
      </w:pPr>
      <w:r w:rsidRPr="00B10FAB">
        <w:rPr>
          <w:rFonts w:ascii="Arial" w:hAnsi="Arial" w:cs="Arial"/>
          <w:sz w:val="20"/>
          <w:szCs w:val="20"/>
          <w:lang w:val="es-ES_tradnl"/>
        </w:rPr>
        <w:t xml:space="preserve">2. </w:t>
      </w:r>
      <w:r w:rsidR="009C06EE" w:rsidRPr="00B10FAB">
        <w:rPr>
          <w:rFonts w:ascii="Arial" w:hAnsi="Arial" w:cs="Arial"/>
          <w:sz w:val="20"/>
          <w:szCs w:val="20"/>
        </w:rPr>
        <w:t xml:space="preserve">Los estudiantes </w:t>
      </w:r>
      <w:r w:rsidR="00A72671" w:rsidRPr="00B10FAB">
        <w:rPr>
          <w:rFonts w:ascii="Arial" w:hAnsi="Arial" w:cs="Arial"/>
          <w:sz w:val="20"/>
          <w:szCs w:val="20"/>
        </w:rPr>
        <w:t xml:space="preserve">con dificultades </w:t>
      </w:r>
      <w:r w:rsidR="009C06EE" w:rsidRPr="00B10FAB">
        <w:rPr>
          <w:rFonts w:ascii="Arial" w:hAnsi="Arial" w:cs="Arial"/>
          <w:sz w:val="20"/>
          <w:szCs w:val="20"/>
        </w:rPr>
        <w:t>como lo plantea el artículo 2.3.3.5.1.1.2 del decreto 107</w:t>
      </w:r>
      <w:r w:rsidR="00A72671" w:rsidRPr="00B10FAB">
        <w:rPr>
          <w:rFonts w:ascii="Arial" w:hAnsi="Arial" w:cs="Arial"/>
          <w:sz w:val="20"/>
          <w:szCs w:val="20"/>
        </w:rPr>
        <w:t>5 de 2015</w:t>
      </w:r>
      <w:r w:rsidR="009C06EE" w:rsidRPr="00B10FAB">
        <w:rPr>
          <w:rFonts w:ascii="Arial" w:hAnsi="Arial" w:cs="Arial"/>
          <w:sz w:val="20"/>
          <w:szCs w:val="20"/>
        </w:rPr>
        <w:t>:</w:t>
      </w:r>
    </w:p>
    <w:p w14:paraId="24B509F8" w14:textId="77777777" w:rsidR="009C06EE" w:rsidRPr="00B10FAB" w:rsidRDefault="00A72671" w:rsidP="00DD506F">
      <w:pPr>
        <w:ind w:left="709"/>
        <w:jc w:val="both"/>
        <w:rPr>
          <w:rFonts w:ascii="Arial" w:hAnsi="Arial" w:cs="Arial"/>
          <w:sz w:val="20"/>
          <w:szCs w:val="20"/>
        </w:rPr>
      </w:pPr>
      <w:r w:rsidRPr="00B10FAB">
        <w:rPr>
          <w:rFonts w:ascii="Arial" w:hAnsi="Arial" w:cs="Arial"/>
          <w:color w:val="151515"/>
          <w:sz w:val="20"/>
          <w:szCs w:val="20"/>
        </w:rPr>
        <w:t xml:space="preserve">Se entiende por estudiante con discapacidad </w:t>
      </w:r>
      <w:r w:rsidRPr="00B10FAB">
        <w:rPr>
          <w:rFonts w:ascii="Arial" w:hAnsi="Arial" w:cs="Arial"/>
          <w:color w:val="000000"/>
          <w:sz w:val="20"/>
          <w:szCs w:val="20"/>
        </w:rPr>
        <w:t xml:space="preserve">aquel que presenta un déficit que se refleja en las limitaciones su desempeño dentro contexto escolar, lo cual le representa una clara desventaja frente a los demás, debido a las barreras físicas, ambientales, culturales, comunicativas, lingüísticas y sociales que se encuentran en dicho entorno. La discapacidad puede ser tipo sensorial como sordera, hipoacusia, ceguera, baja visión y </w:t>
      </w:r>
      <w:proofErr w:type="spellStart"/>
      <w:r w:rsidRPr="00B10FAB">
        <w:rPr>
          <w:rFonts w:ascii="Arial" w:hAnsi="Arial" w:cs="Arial"/>
          <w:color w:val="000000"/>
          <w:sz w:val="20"/>
          <w:szCs w:val="20"/>
        </w:rPr>
        <w:t>sordoceguera</w:t>
      </w:r>
      <w:proofErr w:type="spellEnd"/>
      <w:r w:rsidRPr="00B10FAB">
        <w:rPr>
          <w:rFonts w:ascii="Arial" w:hAnsi="Arial" w:cs="Arial"/>
          <w:color w:val="000000"/>
          <w:sz w:val="20"/>
          <w:szCs w:val="20"/>
        </w:rPr>
        <w:t xml:space="preserve">, tipo motor o físico, de tipo cognitivo como </w:t>
      </w:r>
      <w:r w:rsidR="009C06EE" w:rsidRPr="00B10FAB">
        <w:rPr>
          <w:rFonts w:ascii="Arial" w:hAnsi="Arial" w:cs="Arial"/>
          <w:sz w:val="20"/>
          <w:szCs w:val="20"/>
        </w:rPr>
        <w:t>Síndrome de Down u otras discapacidades caracterizadas por limitaciones significativas en desarrollo intelectual y en la conducta adaptativa, o por presentar características afectan su capacidad de comunicarse y de relacionarse como Síndrome Asperger, autismo y la discapacidad múltiple. (pp. 131-132)</w:t>
      </w:r>
    </w:p>
    <w:p w14:paraId="504C37D9" w14:textId="4579D52C" w:rsidR="0041623F" w:rsidRPr="00B10FAB" w:rsidRDefault="009C06EE" w:rsidP="00DD506F">
      <w:pPr>
        <w:jc w:val="both"/>
        <w:rPr>
          <w:rFonts w:ascii="Arial" w:hAnsi="Arial" w:cs="Arial"/>
          <w:sz w:val="20"/>
          <w:szCs w:val="20"/>
        </w:rPr>
      </w:pPr>
      <w:r w:rsidRPr="00B10FAB">
        <w:rPr>
          <w:rFonts w:ascii="Arial" w:hAnsi="Arial" w:cs="Arial"/>
          <w:sz w:val="20"/>
          <w:szCs w:val="20"/>
          <w:lang w:eastAsia="es-ES"/>
        </w:rPr>
        <w:t>S</w:t>
      </w:r>
      <w:r w:rsidR="0041623F" w:rsidRPr="00B10FAB">
        <w:rPr>
          <w:rFonts w:ascii="Arial" w:hAnsi="Arial" w:cs="Arial"/>
          <w:sz w:val="20"/>
          <w:szCs w:val="20"/>
          <w:lang w:eastAsia="es-ES"/>
        </w:rPr>
        <w:t xml:space="preserve">erán </w:t>
      </w:r>
      <w:r w:rsidR="00325D53" w:rsidRPr="00B10FAB">
        <w:rPr>
          <w:rFonts w:ascii="Arial" w:hAnsi="Arial" w:cs="Arial"/>
          <w:sz w:val="20"/>
          <w:szCs w:val="20"/>
          <w:lang w:eastAsia="es-ES"/>
        </w:rPr>
        <w:t>promovidos al siguiente grado</w:t>
      </w:r>
      <w:r w:rsidR="00A03405" w:rsidRPr="00B10FAB">
        <w:rPr>
          <w:rFonts w:ascii="Arial" w:hAnsi="Arial" w:cs="Arial"/>
          <w:sz w:val="20"/>
          <w:szCs w:val="20"/>
          <w:lang w:eastAsia="es-ES"/>
        </w:rPr>
        <w:t xml:space="preserve"> siempre y cuando los padres de familia o acudientes presenten la respectiva certificación de un centro reconocido o especialista.</w:t>
      </w:r>
      <w:r w:rsidR="00325D53" w:rsidRPr="00B10FAB">
        <w:rPr>
          <w:rFonts w:ascii="Arial" w:hAnsi="Arial" w:cs="Arial"/>
          <w:sz w:val="20"/>
          <w:szCs w:val="20"/>
          <w:lang w:eastAsia="es-ES"/>
        </w:rPr>
        <w:t xml:space="preserve"> </w:t>
      </w:r>
      <w:r w:rsidR="00A03405" w:rsidRPr="00B10FAB">
        <w:rPr>
          <w:rFonts w:ascii="Arial" w:hAnsi="Arial" w:cs="Arial"/>
          <w:sz w:val="20"/>
          <w:szCs w:val="20"/>
          <w:lang w:eastAsia="es-ES"/>
        </w:rPr>
        <w:t>Se dejarán</w:t>
      </w:r>
      <w:r w:rsidR="00325D53" w:rsidRPr="00B10FAB">
        <w:rPr>
          <w:rFonts w:ascii="Arial" w:hAnsi="Arial" w:cs="Arial"/>
          <w:sz w:val="20"/>
          <w:szCs w:val="20"/>
          <w:lang w:eastAsia="es-ES"/>
        </w:rPr>
        <w:t xml:space="preserve"> l</w:t>
      </w:r>
      <w:r w:rsidR="00A03405" w:rsidRPr="00B10FAB">
        <w:rPr>
          <w:rFonts w:ascii="Arial" w:hAnsi="Arial" w:cs="Arial"/>
          <w:sz w:val="20"/>
          <w:szCs w:val="20"/>
          <w:lang w:eastAsia="es-ES"/>
        </w:rPr>
        <w:t>os</w:t>
      </w:r>
      <w:r w:rsidR="00325D53" w:rsidRPr="00B10FAB">
        <w:rPr>
          <w:rFonts w:ascii="Arial" w:hAnsi="Arial" w:cs="Arial"/>
          <w:sz w:val="20"/>
          <w:szCs w:val="20"/>
          <w:lang w:eastAsia="es-ES"/>
        </w:rPr>
        <w:t xml:space="preserve"> respectivos informes en el observador del estudiante y en las actas de promoción.</w:t>
      </w:r>
    </w:p>
    <w:p w14:paraId="3252F5FD" w14:textId="35872041" w:rsidR="00187109" w:rsidRPr="00B10FAB" w:rsidRDefault="00325D53" w:rsidP="00DD506F">
      <w:pPr>
        <w:jc w:val="both"/>
        <w:rPr>
          <w:rFonts w:ascii="Arial" w:hAnsi="Arial" w:cs="Arial"/>
          <w:sz w:val="20"/>
          <w:szCs w:val="20"/>
        </w:rPr>
      </w:pPr>
      <w:r w:rsidRPr="00B10FAB">
        <w:rPr>
          <w:rFonts w:ascii="Arial" w:hAnsi="Arial" w:cs="Arial"/>
          <w:sz w:val="20"/>
          <w:szCs w:val="20"/>
          <w:lang w:eastAsia="es-ES"/>
        </w:rPr>
        <w:t xml:space="preserve">3. </w:t>
      </w:r>
      <w:r w:rsidR="00073525" w:rsidRPr="00B10FAB">
        <w:rPr>
          <w:rFonts w:ascii="Arial" w:hAnsi="Arial" w:cs="Arial"/>
          <w:sz w:val="20"/>
          <w:szCs w:val="20"/>
        </w:rPr>
        <w:t xml:space="preserve">La promoción se hace con base en </w:t>
      </w:r>
      <w:r w:rsidR="008621C8" w:rsidRPr="00B10FAB">
        <w:rPr>
          <w:rFonts w:ascii="Arial" w:hAnsi="Arial" w:cs="Arial"/>
          <w:sz w:val="20"/>
          <w:szCs w:val="20"/>
        </w:rPr>
        <w:t xml:space="preserve">el total de las </w:t>
      </w:r>
      <w:r w:rsidR="00073525" w:rsidRPr="00B10FAB">
        <w:rPr>
          <w:rFonts w:ascii="Arial" w:hAnsi="Arial" w:cs="Arial"/>
          <w:sz w:val="20"/>
          <w:szCs w:val="20"/>
        </w:rPr>
        <w:t>áreas de aprendizaje aprob</w:t>
      </w:r>
      <w:r w:rsidR="006C7F2B" w:rsidRPr="00B10FAB">
        <w:rPr>
          <w:rFonts w:ascii="Arial" w:hAnsi="Arial" w:cs="Arial"/>
          <w:sz w:val="20"/>
          <w:szCs w:val="20"/>
        </w:rPr>
        <w:t>adas (</w:t>
      </w:r>
      <w:r w:rsidR="00073525" w:rsidRPr="00B10FAB">
        <w:rPr>
          <w:rFonts w:ascii="Arial" w:hAnsi="Arial" w:cs="Arial"/>
          <w:sz w:val="20"/>
          <w:szCs w:val="20"/>
        </w:rPr>
        <w:t>no de asignaturas en particular</w:t>
      </w:r>
      <w:r w:rsidR="006C7F2B" w:rsidRPr="00B10FAB">
        <w:rPr>
          <w:rFonts w:ascii="Arial" w:hAnsi="Arial" w:cs="Arial"/>
          <w:sz w:val="20"/>
          <w:szCs w:val="20"/>
        </w:rPr>
        <w:t>) y a</w:t>
      </w:r>
      <w:r w:rsidR="006E70CA" w:rsidRPr="00B10FAB">
        <w:rPr>
          <w:rFonts w:ascii="Arial" w:hAnsi="Arial" w:cs="Arial"/>
          <w:sz w:val="20"/>
          <w:szCs w:val="20"/>
        </w:rPr>
        <w:t>sistencia del estudiante a la institución super</w:t>
      </w:r>
      <w:r w:rsidR="00D73B62" w:rsidRPr="00B10FAB">
        <w:rPr>
          <w:rFonts w:ascii="Arial" w:hAnsi="Arial" w:cs="Arial"/>
          <w:sz w:val="20"/>
          <w:szCs w:val="20"/>
        </w:rPr>
        <w:t>ior</w:t>
      </w:r>
      <w:r w:rsidR="006E70CA" w:rsidRPr="00B10FAB">
        <w:rPr>
          <w:rFonts w:ascii="Arial" w:hAnsi="Arial" w:cs="Arial"/>
          <w:sz w:val="20"/>
          <w:szCs w:val="20"/>
        </w:rPr>
        <w:t xml:space="preserve"> el 75%</w:t>
      </w:r>
      <w:r w:rsidR="00073525" w:rsidRPr="00B10FAB">
        <w:rPr>
          <w:rFonts w:ascii="Arial" w:hAnsi="Arial" w:cs="Arial"/>
          <w:sz w:val="20"/>
          <w:szCs w:val="20"/>
        </w:rPr>
        <w:t>.</w:t>
      </w:r>
    </w:p>
    <w:p w14:paraId="122CF475" w14:textId="0FBB6C04" w:rsidR="008920AA" w:rsidRPr="00B10FAB" w:rsidRDefault="000D7D61" w:rsidP="00DD506F">
      <w:pPr>
        <w:autoSpaceDE w:val="0"/>
        <w:autoSpaceDN w:val="0"/>
        <w:adjustRightInd w:val="0"/>
        <w:jc w:val="both"/>
        <w:rPr>
          <w:rFonts w:ascii="Arial" w:hAnsi="Arial" w:cs="Arial"/>
          <w:bCs/>
          <w:sz w:val="20"/>
          <w:szCs w:val="20"/>
          <w:lang w:eastAsia="es-ES"/>
        </w:rPr>
      </w:pPr>
      <w:r w:rsidRPr="00B10FAB">
        <w:rPr>
          <w:rFonts w:ascii="Arial" w:hAnsi="Arial" w:cs="Arial"/>
          <w:b/>
          <w:bCs/>
          <w:sz w:val="20"/>
          <w:szCs w:val="20"/>
          <w:lang w:eastAsia="es-ES"/>
        </w:rPr>
        <w:t>Parágrafo 3:</w:t>
      </w:r>
      <w:r w:rsidR="008920AA" w:rsidRPr="00B10FAB">
        <w:rPr>
          <w:rFonts w:ascii="Arial" w:hAnsi="Arial" w:cs="Arial"/>
          <w:bCs/>
          <w:sz w:val="20"/>
          <w:szCs w:val="20"/>
          <w:lang w:eastAsia="es-ES"/>
        </w:rPr>
        <w:t xml:space="preserve"> para la promoción de los estudiantes con limitaciones físicas, el Consejo Académico definirá las orientaciones curriculares o pedagógicas y de carácter evaluativo a tener en cuenta en las diferentes áreas para su promoción.</w:t>
      </w:r>
    </w:p>
    <w:p w14:paraId="61AAF209" w14:textId="6BB775B4" w:rsidR="008920AA" w:rsidRPr="00B10FAB" w:rsidRDefault="008920AA" w:rsidP="00DD506F">
      <w:pPr>
        <w:autoSpaceDE w:val="0"/>
        <w:autoSpaceDN w:val="0"/>
        <w:adjustRightInd w:val="0"/>
        <w:jc w:val="both"/>
        <w:rPr>
          <w:rFonts w:ascii="Arial" w:hAnsi="Arial" w:cs="Arial"/>
          <w:bCs/>
          <w:sz w:val="20"/>
          <w:szCs w:val="20"/>
          <w:lang w:eastAsia="es-ES"/>
        </w:rPr>
      </w:pPr>
      <w:r w:rsidRPr="00B10FAB">
        <w:rPr>
          <w:rFonts w:ascii="Arial" w:hAnsi="Arial" w:cs="Arial"/>
          <w:b/>
          <w:bCs/>
          <w:sz w:val="20"/>
          <w:szCs w:val="20"/>
          <w:lang w:eastAsia="es-ES"/>
        </w:rPr>
        <w:t xml:space="preserve">Parágrafo 4: </w:t>
      </w:r>
      <w:r w:rsidRPr="00B10FAB">
        <w:rPr>
          <w:rFonts w:ascii="Arial" w:hAnsi="Arial" w:cs="Arial"/>
          <w:sz w:val="20"/>
          <w:szCs w:val="20"/>
        </w:rPr>
        <w:t xml:space="preserve">Se entenderá por aprobada un área cuando al promediar los resultados de los cuatro periodos académicos obtengan como </w:t>
      </w:r>
      <w:r w:rsidR="00222F33">
        <w:rPr>
          <w:rFonts w:ascii="Arial" w:hAnsi="Arial" w:cs="Arial"/>
          <w:sz w:val="20"/>
          <w:szCs w:val="20"/>
        </w:rPr>
        <w:t xml:space="preserve">valoración </w:t>
      </w:r>
      <w:r w:rsidRPr="00B10FAB">
        <w:rPr>
          <w:rFonts w:ascii="Arial" w:hAnsi="Arial" w:cs="Arial"/>
          <w:sz w:val="20"/>
          <w:szCs w:val="20"/>
        </w:rPr>
        <w:t>míni</w:t>
      </w:r>
      <w:r w:rsidR="00222F33">
        <w:rPr>
          <w:rFonts w:ascii="Arial" w:hAnsi="Arial" w:cs="Arial"/>
          <w:sz w:val="20"/>
          <w:szCs w:val="20"/>
        </w:rPr>
        <w:t>ma</w:t>
      </w:r>
      <w:r w:rsidR="007253BC">
        <w:rPr>
          <w:rFonts w:ascii="Arial" w:hAnsi="Arial" w:cs="Arial"/>
          <w:sz w:val="20"/>
          <w:szCs w:val="20"/>
        </w:rPr>
        <w:t xml:space="preserve"> desempeño básico (3.0 a 3.9) y la o las áreas que estén compuestas por asignaturas</w:t>
      </w:r>
      <w:r w:rsidR="00222F33">
        <w:rPr>
          <w:rFonts w:ascii="Arial" w:hAnsi="Arial" w:cs="Arial"/>
          <w:sz w:val="20"/>
          <w:szCs w:val="20"/>
        </w:rPr>
        <w:t xml:space="preserve">, </w:t>
      </w:r>
      <w:r w:rsidR="007253BC">
        <w:rPr>
          <w:rFonts w:ascii="Arial" w:hAnsi="Arial" w:cs="Arial"/>
          <w:sz w:val="20"/>
          <w:szCs w:val="20"/>
        </w:rPr>
        <w:t>tendrán</w:t>
      </w:r>
      <w:r w:rsidR="00222F33">
        <w:rPr>
          <w:rFonts w:ascii="Arial" w:hAnsi="Arial" w:cs="Arial"/>
          <w:sz w:val="20"/>
          <w:szCs w:val="20"/>
        </w:rPr>
        <w:t xml:space="preserve"> como valoración el resultado del promedio.</w:t>
      </w:r>
    </w:p>
    <w:p w14:paraId="761432AF" w14:textId="77777777" w:rsidR="0027130A" w:rsidRPr="00B10FAB" w:rsidRDefault="00800A5A" w:rsidP="00DD506F">
      <w:pPr>
        <w:autoSpaceDE w:val="0"/>
        <w:autoSpaceDN w:val="0"/>
        <w:adjustRightInd w:val="0"/>
        <w:jc w:val="both"/>
        <w:rPr>
          <w:rFonts w:ascii="Arial" w:hAnsi="Arial" w:cs="Arial"/>
          <w:sz w:val="20"/>
          <w:szCs w:val="20"/>
        </w:rPr>
      </w:pPr>
      <w:r w:rsidRPr="00B10FAB">
        <w:rPr>
          <w:rFonts w:ascii="Arial" w:hAnsi="Arial" w:cs="Arial"/>
          <w:b/>
          <w:bCs/>
          <w:sz w:val="20"/>
          <w:szCs w:val="20"/>
          <w:lang w:eastAsia="es-ES"/>
        </w:rPr>
        <w:t>Par</w:t>
      </w:r>
      <w:r w:rsidR="008920AA" w:rsidRPr="00B10FAB">
        <w:rPr>
          <w:rFonts w:ascii="Arial" w:hAnsi="Arial" w:cs="Arial"/>
          <w:b/>
          <w:bCs/>
          <w:sz w:val="20"/>
          <w:szCs w:val="20"/>
          <w:lang w:eastAsia="es-ES"/>
        </w:rPr>
        <w:t>ágrafo 5</w:t>
      </w:r>
      <w:r w:rsidRPr="00B10FAB">
        <w:rPr>
          <w:rFonts w:ascii="Arial" w:hAnsi="Arial" w:cs="Arial"/>
          <w:b/>
          <w:bCs/>
          <w:sz w:val="20"/>
          <w:szCs w:val="20"/>
          <w:lang w:eastAsia="es-ES"/>
        </w:rPr>
        <w:t>:</w:t>
      </w:r>
      <w:r w:rsidRPr="00B10FAB">
        <w:rPr>
          <w:rFonts w:ascii="Arial" w:hAnsi="Arial" w:cs="Arial"/>
          <w:bCs/>
          <w:sz w:val="20"/>
          <w:szCs w:val="20"/>
          <w:lang w:eastAsia="es-ES"/>
        </w:rPr>
        <w:t xml:space="preserve"> </w:t>
      </w:r>
      <w:r w:rsidR="008920AA" w:rsidRPr="00B10FAB">
        <w:rPr>
          <w:rFonts w:ascii="Arial" w:hAnsi="Arial" w:cs="Arial"/>
          <w:bCs/>
          <w:sz w:val="20"/>
          <w:szCs w:val="20"/>
          <w:lang w:eastAsia="es-ES"/>
        </w:rPr>
        <w:t>l</w:t>
      </w:r>
      <w:r w:rsidR="000D7D61" w:rsidRPr="00B10FAB">
        <w:rPr>
          <w:rFonts w:ascii="Arial" w:hAnsi="Arial" w:cs="Arial"/>
          <w:sz w:val="20"/>
          <w:szCs w:val="20"/>
        </w:rPr>
        <w:t>a Coordinación de la IE, Primaria y Secundaria; garantizará el consolidado final de aquellos estudiantes que reprueben una o más áreas, con el propósito de aplicar los criterios definidos en la promoción de los educandos.</w:t>
      </w:r>
    </w:p>
    <w:p w14:paraId="0E281035" w14:textId="62169F49" w:rsidR="0097720A" w:rsidRPr="00B10FAB" w:rsidRDefault="002935CC" w:rsidP="00DD506F">
      <w:pPr>
        <w:autoSpaceDE w:val="0"/>
        <w:autoSpaceDN w:val="0"/>
        <w:adjustRightInd w:val="0"/>
        <w:jc w:val="both"/>
        <w:rPr>
          <w:rFonts w:ascii="Arial" w:eastAsia="Times New Roman" w:hAnsi="Arial" w:cs="Arial"/>
          <w:sz w:val="20"/>
          <w:szCs w:val="20"/>
          <w:lang w:eastAsia="es-ES"/>
        </w:rPr>
      </w:pPr>
      <w:r w:rsidRPr="00B10FAB">
        <w:rPr>
          <w:rFonts w:ascii="Arial" w:hAnsi="Arial" w:cs="Arial"/>
          <w:b/>
          <w:sz w:val="20"/>
          <w:szCs w:val="20"/>
        </w:rPr>
        <w:t>Parágrafo 6:</w:t>
      </w:r>
      <w:r w:rsidRPr="00B10FAB">
        <w:rPr>
          <w:rFonts w:ascii="Arial" w:hAnsi="Arial" w:cs="Arial"/>
          <w:sz w:val="20"/>
          <w:szCs w:val="20"/>
        </w:rPr>
        <w:t xml:space="preserve"> </w:t>
      </w:r>
      <w:r w:rsidRPr="00B10FAB">
        <w:rPr>
          <w:rFonts w:ascii="Arial" w:eastAsia="Times New Roman" w:hAnsi="Arial" w:cs="Arial"/>
          <w:sz w:val="20"/>
          <w:szCs w:val="20"/>
          <w:lang w:eastAsia="es-ES"/>
        </w:rPr>
        <w:t xml:space="preserve">el estudiante es promovido con un área reprobada, cuando el promedio general de todas las áreas del plan de estudio </w:t>
      </w:r>
      <w:r w:rsidR="0097720A">
        <w:rPr>
          <w:rFonts w:ascii="Arial" w:eastAsia="Times New Roman" w:hAnsi="Arial" w:cs="Arial"/>
          <w:sz w:val="20"/>
          <w:szCs w:val="20"/>
          <w:lang w:eastAsia="es-ES"/>
        </w:rPr>
        <w:t>sea</w:t>
      </w:r>
      <w:r w:rsidRPr="00B10FAB">
        <w:rPr>
          <w:rFonts w:ascii="Arial" w:eastAsia="Times New Roman" w:hAnsi="Arial" w:cs="Arial"/>
          <w:sz w:val="20"/>
          <w:szCs w:val="20"/>
          <w:lang w:eastAsia="es-ES"/>
        </w:rPr>
        <w:t xml:space="preserve"> mayor o igual a 3.5.</w:t>
      </w:r>
      <w:r w:rsidR="0097720A">
        <w:rPr>
          <w:rFonts w:ascii="Arial" w:eastAsia="Times New Roman" w:hAnsi="Arial" w:cs="Arial"/>
          <w:sz w:val="20"/>
          <w:szCs w:val="20"/>
          <w:lang w:eastAsia="es-ES"/>
        </w:rPr>
        <w:t xml:space="preserve"> En consecuencia, el o los docentes encargados del área, realizarán los ajustes a la calificación del estudiante en los periodos académicos para que el área perdida quede con nivel de desempeño básico (3.0 a 3.9).</w:t>
      </w:r>
    </w:p>
    <w:p w14:paraId="38383485" w14:textId="77777777" w:rsidR="000D7D61" w:rsidRPr="00B10FAB" w:rsidRDefault="00F32011" w:rsidP="00DD506F">
      <w:pPr>
        <w:autoSpaceDE w:val="0"/>
        <w:autoSpaceDN w:val="0"/>
        <w:adjustRightInd w:val="0"/>
        <w:jc w:val="both"/>
        <w:rPr>
          <w:rFonts w:ascii="Arial" w:hAnsi="Arial" w:cs="Arial"/>
          <w:b/>
          <w:bCs/>
          <w:sz w:val="20"/>
          <w:szCs w:val="20"/>
          <w:lang w:eastAsia="es-ES"/>
        </w:rPr>
      </w:pPr>
      <w:r w:rsidRPr="00B10FAB">
        <w:rPr>
          <w:rFonts w:ascii="Arial" w:hAnsi="Arial" w:cs="Arial"/>
          <w:b/>
          <w:bCs/>
          <w:sz w:val="20"/>
          <w:szCs w:val="20"/>
          <w:lang w:eastAsia="es-ES"/>
        </w:rPr>
        <w:t xml:space="preserve">b. </w:t>
      </w:r>
      <w:r w:rsidR="003B5F12" w:rsidRPr="00B10FAB">
        <w:rPr>
          <w:rFonts w:ascii="Arial" w:hAnsi="Arial" w:cs="Arial"/>
          <w:b/>
          <w:bCs/>
          <w:sz w:val="20"/>
          <w:szCs w:val="20"/>
          <w:lang w:eastAsia="es-ES"/>
        </w:rPr>
        <w:t xml:space="preserve">Criterios para la </w:t>
      </w:r>
      <w:r w:rsidRPr="00B10FAB">
        <w:rPr>
          <w:rFonts w:ascii="Arial" w:hAnsi="Arial" w:cs="Arial"/>
          <w:b/>
          <w:bCs/>
          <w:sz w:val="20"/>
          <w:szCs w:val="20"/>
          <w:lang w:eastAsia="es-ES"/>
        </w:rPr>
        <w:t>Promoción Anticipada:</w:t>
      </w:r>
    </w:p>
    <w:p w14:paraId="5F43A75C" w14:textId="321BF512" w:rsidR="0071376F" w:rsidRPr="00B10FAB" w:rsidRDefault="0071376F" w:rsidP="00DD506F">
      <w:pPr>
        <w:autoSpaceDE w:val="0"/>
        <w:autoSpaceDN w:val="0"/>
        <w:adjustRightInd w:val="0"/>
        <w:jc w:val="both"/>
        <w:rPr>
          <w:rFonts w:ascii="Arial" w:hAnsi="Arial" w:cs="Arial"/>
          <w:sz w:val="20"/>
          <w:szCs w:val="20"/>
        </w:rPr>
      </w:pPr>
      <w:r w:rsidRPr="00B10FAB">
        <w:rPr>
          <w:rFonts w:ascii="Arial" w:hAnsi="Arial" w:cs="Arial"/>
          <w:sz w:val="20"/>
          <w:szCs w:val="20"/>
        </w:rPr>
        <w:t>Se tendrá en cuenta los estudiantes con desempeños superiores en todas las áreas del conocimiento</w:t>
      </w:r>
      <w:r w:rsidR="002742D6" w:rsidRPr="00B10FAB">
        <w:rPr>
          <w:rFonts w:ascii="Arial" w:hAnsi="Arial" w:cs="Arial"/>
          <w:sz w:val="20"/>
          <w:szCs w:val="20"/>
        </w:rPr>
        <w:t>.</w:t>
      </w:r>
      <w:r w:rsidRPr="00B10FAB">
        <w:rPr>
          <w:rFonts w:ascii="Arial" w:hAnsi="Arial" w:cs="Arial"/>
          <w:sz w:val="20"/>
          <w:szCs w:val="20"/>
        </w:rPr>
        <w:t xml:space="preserve"> </w:t>
      </w:r>
      <w:r w:rsidR="002742D6" w:rsidRPr="00B10FAB">
        <w:rPr>
          <w:rFonts w:ascii="Arial" w:hAnsi="Arial" w:cs="Arial"/>
          <w:sz w:val="20"/>
          <w:szCs w:val="20"/>
        </w:rPr>
        <w:t>E</w:t>
      </w:r>
      <w:r w:rsidRPr="00B10FAB">
        <w:rPr>
          <w:rFonts w:ascii="Arial" w:hAnsi="Arial" w:cs="Arial"/>
          <w:sz w:val="20"/>
          <w:szCs w:val="20"/>
        </w:rPr>
        <w:t xml:space="preserve">l proceso de legalización en la promoción de grado se hará durante o finalizado el primer </w:t>
      </w:r>
      <w:r w:rsidR="009C5275" w:rsidRPr="00B10FAB">
        <w:rPr>
          <w:rFonts w:ascii="Arial" w:hAnsi="Arial" w:cs="Arial"/>
          <w:sz w:val="20"/>
          <w:szCs w:val="20"/>
        </w:rPr>
        <w:t>periodo académico únicamente, así como aquellos estudiantes que no se promovieron el año anterior por haber perdido una</w:t>
      </w:r>
      <w:r w:rsidR="006C22EB" w:rsidRPr="00B10FAB">
        <w:rPr>
          <w:rFonts w:ascii="Arial" w:hAnsi="Arial" w:cs="Arial"/>
          <w:sz w:val="20"/>
          <w:szCs w:val="20"/>
        </w:rPr>
        <w:t xml:space="preserve"> o</w:t>
      </w:r>
      <w:r w:rsidR="009C5275" w:rsidRPr="00B10FAB">
        <w:rPr>
          <w:rFonts w:ascii="Arial" w:hAnsi="Arial" w:cs="Arial"/>
          <w:sz w:val="20"/>
          <w:szCs w:val="20"/>
        </w:rPr>
        <w:t xml:space="preserve"> </w:t>
      </w:r>
      <w:r w:rsidR="006C22EB" w:rsidRPr="00B10FAB">
        <w:rPr>
          <w:rFonts w:ascii="Arial" w:hAnsi="Arial" w:cs="Arial"/>
          <w:sz w:val="20"/>
          <w:szCs w:val="20"/>
        </w:rPr>
        <w:t>más</w:t>
      </w:r>
      <w:r w:rsidR="009C5275" w:rsidRPr="00B10FAB">
        <w:rPr>
          <w:rFonts w:ascii="Arial" w:hAnsi="Arial" w:cs="Arial"/>
          <w:sz w:val="20"/>
          <w:szCs w:val="20"/>
        </w:rPr>
        <w:t xml:space="preserve"> áreas, se encuentran matriculados y asisten regularmente a la institución educativa María Auxiliadora.</w:t>
      </w:r>
    </w:p>
    <w:p w14:paraId="4178547B" w14:textId="77777777" w:rsidR="0071376F" w:rsidRPr="00B10FAB" w:rsidRDefault="0071376F" w:rsidP="00DD506F">
      <w:pPr>
        <w:autoSpaceDE w:val="0"/>
        <w:autoSpaceDN w:val="0"/>
        <w:adjustRightInd w:val="0"/>
        <w:jc w:val="both"/>
        <w:rPr>
          <w:rFonts w:ascii="Arial" w:hAnsi="Arial" w:cs="Arial"/>
          <w:sz w:val="20"/>
          <w:szCs w:val="20"/>
        </w:rPr>
      </w:pPr>
      <w:r w:rsidRPr="00B10FAB">
        <w:rPr>
          <w:rFonts w:ascii="Arial" w:hAnsi="Arial" w:cs="Arial"/>
          <w:sz w:val="20"/>
          <w:szCs w:val="20"/>
        </w:rPr>
        <w:lastRenderedPageBreak/>
        <w:t>El docente en las sedes Básica Primaria, Director de grado en la sede secundaria y/o post</w:t>
      </w:r>
      <w:r w:rsidR="00BE05A8" w:rsidRPr="00B10FAB">
        <w:rPr>
          <w:rFonts w:ascii="Arial" w:hAnsi="Arial" w:cs="Arial"/>
          <w:sz w:val="20"/>
          <w:szCs w:val="20"/>
        </w:rPr>
        <w:t>-</w:t>
      </w:r>
      <w:r w:rsidRPr="00B10FAB">
        <w:rPr>
          <w:rFonts w:ascii="Arial" w:hAnsi="Arial" w:cs="Arial"/>
          <w:sz w:val="20"/>
          <w:szCs w:val="20"/>
        </w:rPr>
        <w:t>primaria; deberá presentar antes de finalizar la quinta semana del primer periodo lectivo al consejo académico, la carpeta con la siguiente información:</w:t>
      </w:r>
    </w:p>
    <w:p w14:paraId="404DC747" w14:textId="77777777" w:rsidR="0071376F" w:rsidRPr="00B10FAB" w:rsidRDefault="0071376F" w:rsidP="00DD506F">
      <w:pPr>
        <w:numPr>
          <w:ilvl w:val="0"/>
          <w:numId w:val="39"/>
        </w:numPr>
        <w:autoSpaceDE w:val="0"/>
        <w:autoSpaceDN w:val="0"/>
        <w:adjustRightInd w:val="0"/>
        <w:ind w:left="426" w:hanging="426"/>
        <w:jc w:val="both"/>
        <w:rPr>
          <w:rFonts w:ascii="Arial" w:hAnsi="Arial" w:cs="Arial"/>
          <w:sz w:val="20"/>
          <w:szCs w:val="20"/>
        </w:rPr>
      </w:pPr>
      <w:r w:rsidRPr="00B10FAB">
        <w:rPr>
          <w:rFonts w:ascii="Arial" w:hAnsi="Arial" w:cs="Arial"/>
          <w:sz w:val="20"/>
          <w:szCs w:val="20"/>
        </w:rPr>
        <w:t>Solicitud de promoción del estudiante firmado por el padre de familia, acudiente o tutor en donde se comprometa a realizar acompañamiento a los procesos formativos del niño, en el caso de ser aprobada la promoción.</w:t>
      </w:r>
    </w:p>
    <w:p w14:paraId="02E2CB69" w14:textId="77777777" w:rsidR="0071376F" w:rsidRPr="00B10FAB" w:rsidRDefault="0071376F" w:rsidP="00DD506F">
      <w:pPr>
        <w:numPr>
          <w:ilvl w:val="0"/>
          <w:numId w:val="39"/>
        </w:numPr>
        <w:autoSpaceDE w:val="0"/>
        <w:autoSpaceDN w:val="0"/>
        <w:adjustRightInd w:val="0"/>
        <w:ind w:left="426" w:hanging="426"/>
        <w:jc w:val="both"/>
        <w:rPr>
          <w:rFonts w:ascii="Arial" w:hAnsi="Arial" w:cs="Arial"/>
          <w:sz w:val="20"/>
          <w:szCs w:val="20"/>
        </w:rPr>
      </w:pPr>
      <w:r w:rsidRPr="00B10FAB">
        <w:rPr>
          <w:rFonts w:ascii="Arial" w:hAnsi="Arial" w:cs="Arial"/>
          <w:sz w:val="20"/>
          <w:szCs w:val="20"/>
        </w:rPr>
        <w:t>Informe del docente peticionario en donde argumente las fortalezas del estudiante que se desea promover.</w:t>
      </w:r>
    </w:p>
    <w:p w14:paraId="51A21BBD" w14:textId="77777777" w:rsidR="0071376F" w:rsidRPr="00B10FAB" w:rsidRDefault="0071376F" w:rsidP="00DD506F">
      <w:pPr>
        <w:numPr>
          <w:ilvl w:val="0"/>
          <w:numId w:val="39"/>
        </w:numPr>
        <w:autoSpaceDE w:val="0"/>
        <w:autoSpaceDN w:val="0"/>
        <w:adjustRightInd w:val="0"/>
        <w:ind w:left="426" w:hanging="426"/>
        <w:jc w:val="both"/>
        <w:rPr>
          <w:rFonts w:ascii="Arial" w:hAnsi="Arial" w:cs="Arial"/>
          <w:sz w:val="20"/>
          <w:szCs w:val="20"/>
        </w:rPr>
      </w:pPr>
      <w:r w:rsidRPr="00B10FAB">
        <w:rPr>
          <w:rFonts w:ascii="Arial" w:hAnsi="Arial" w:cs="Arial"/>
          <w:sz w:val="20"/>
          <w:szCs w:val="20"/>
        </w:rPr>
        <w:t>Registro de evaluaciones, trabajos y talleres de cada área y desempeños del primer periodo del grado que cursa el estudiante.</w:t>
      </w:r>
    </w:p>
    <w:p w14:paraId="530EFC06" w14:textId="77777777" w:rsidR="0071376F" w:rsidRPr="00B10FAB" w:rsidRDefault="0071376F" w:rsidP="00DD506F">
      <w:pPr>
        <w:numPr>
          <w:ilvl w:val="0"/>
          <w:numId w:val="39"/>
        </w:numPr>
        <w:autoSpaceDE w:val="0"/>
        <w:autoSpaceDN w:val="0"/>
        <w:adjustRightInd w:val="0"/>
        <w:ind w:left="426" w:hanging="426"/>
        <w:jc w:val="both"/>
        <w:rPr>
          <w:rFonts w:ascii="Arial" w:hAnsi="Arial" w:cs="Arial"/>
          <w:sz w:val="20"/>
          <w:szCs w:val="20"/>
        </w:rPr>
      </w:pPr>
      <w:r w:rsidRPr="00B10FAB">
        <w:rPr>
          <w:rFonts w:ascii="Arial" w:hAnsi="Arial" w:cs="Arial"/>
          <w:sz w:val="20"/>
          <w:szCs w:val="20"/>
        </w:rPr>
        <w:t>Registro de observaciones comportamentales en las que la nota valorativa este en el desempeño SUPERIOR.</w:t>
      </w:r>
    </w:p>
    <w:p w14:paraId="00E76546" w14:textId="77777777" w:rsidR="0071376F" w:rsidRPr="00B10FAB" w:rsidRDefault="0071376F" w:rsidP="00DD506F">
      <w:pPr>
        <w:autoSpaceDE w:val="0"/>
        <w:autoSpaceDN w:val="0"/>
        <w:adjustRightInd w:val="0"/>
        <w:jc w:val="both"/>
        <w:rPr>
          <w:rFonts w:ascii="Arial" w:hAnsi="Arial" w:cs="Arial"/>
          <w:sz w:val="20"/>
          <w:szCs w:val="20"/>
        </w:rPr>
      </w:pPr>
      <w:r w:rsidRPr="00B10FAB">
        <w:rPr>
          <w:rFonts w:ascii="Arial" w:hAnsi="Arial" w:cs="Arial"/>
          <w:sz w:val="20"/>
          <w:szCs w:val="20"/>
        </w:rPr>
        <w:t>Para verificar la promoción, el docente peticionario sustentará en fecha y hora estipulada por el consejo académico los argumentos en forma verbal, y la situación particular del estudiante a promocionar.</w:t>
      </w:r>
    </w:p>
    <w:p w14:paraId="4824E1E8" w14:textId="77777777" w:rsidR="0071376F" w:rsidRPr="00B10FAB" w:rsidRDefault="0071376F" w:rsidP="00DD506F">
      <w:pPr>
        <w:autoSpaceDE w:val="0"/>
        <w:autoSpaceDN w:val="0"/>
        <w:adjustRightInd w:val="0"/>
        <w:jc w:val="both"/>
        <w:rPr>
          <w:rFonts w:ascii="Arial" w:hAnsi="Arial" w:cs="Arial"/>
          <w:sz w:val="20"/>
          <w:szCs w:val="20"/>
        </w:rPr>
      </w:pPr>
      <w:r w:rsidRPr="00B10FAB">
        <w:rPr>
          <w:rFonts w:ascii="Arial" w:hAnsi="Arial" w:cs="Arial"/>
          <w:sz w:val="20"/>
          <w:szCs w:val="20"/>
        </w:rPr>
        <w:t>A los estudiantes de Básica Primaria que pretendan ser promovidos se les aplicará una evaluación diseñada por la coordinación Institucional de todas las áreas según la temática de los planes de área.</w:t>
      </w:r>
    </w:p>
    <w:p w14:paraId="49FB52F4" w14:textId="77777777" w:rsidR="0071376F" w:rsidRPr="00B10FAB" w:rsidRDefault="0071376F" w:rsidP="00DD506F">
      <w:pPr>
        <w:autoSpaceDE w:val="0"/>
        <w:autoSpaceDN w:val="0"/>
        <w:adjustRightInd w:val="0"/>
        <w:jc w:val="both"/>
        <w:rPr>
          <w:rFonts w:ascii="Arial" w:hAnsi="Arial" w:cs="Arial"/>
          <w:sz w:val="20"/>
          <w:szCs w:val="20"/>
        </w:rPr>
      </w:pPr>
      <w:r w:rsidRPr="00B10FAB">
        <w:rPr>
          <w:rFonts w:ascii="Arial" w:hAnsi="Arial" w:cs="Arial"/>
          <w:sz w:val="20"/>
          <w:szCs w:val="20"/>
        </w:rPr>
        <w:t>Se realizará acta de evaluación que demuestre los resultados obtenidos por los estudiantes luego de la aplicación de la prueba, dicha acta será emitida por el consejo académico una vez entregadas las valoraciones por parte del coordinador de cada área.</w:t>
      </w:r>
    </w:p>
    <w:p w14:paraId="49AA3F7E" w14:textId="77777777" w:rsidR="0071376F" w:rsidRPr="00B10FAB" w:rsidRDefault="0071376F" w:rsidP="00DD506F">
      <w:pPr>
        <w:autoSpaceDE w:val="0"/>
        <w:autoSpaceDN w:val="0"/>
        <w:adjustRightInd w:val="0"/>
        <w:jc w:val="both"/>
        <w:rPr>
          <w:rFonts w:ascii="Arial" w:hAnsi="Arial" w:cs="Arial"/>
          <w:sz w:val="20"/>
          <w:szCs w:val="20"/>
        </w:rPr>
      </w:pPr>
      <w:r w:rsidRPr="00B10FAB">
        <w:rPr>
          <w:rFonts w:ascii="Arial" w:hAnsi="Arial" w:cs="Arial"/>
          <w:sz w:val="20"/>
          <w:szCs w:val="20"/>
        </w:rPr>
        <w:t>La promoción anticipada no aplica para estudiantes del grado preescolar, primero y segundo debido a que se deben cumplir estrictamente las dimensiones en el contexto cognitivo, motriz, afectivo y de sociabilidad.</w:t>
      </w:r>
    </w:p>
    <w:p w14:paraId="2352B159" w14:textId="57901812" w:rsidR="00683EEE" w:rsidRPr="00B10FAB" w:rsidRDefault="00683EEE" w:rsidP="00DD506F">
      <w:pPr>
        <w:autoSpaceDE w:val="0"/>
        <w:autoSpaceDN w:val="0"/>
        <w:adjustRightInd w:val="0"/>
        <w:jc w:val="both"/>
        <w:rPr>
          <w:rFonts w:ascii="Arial" w:hAnsi="Arial" w:cs="Arial"/>
          <w:sz w:val="20"/>
          <w:szCs w:val="20"/>
        </w:rPr>
      </w:pPr>
      <w:r w:rsidRPr="00B10FAB">
        <w:rPr>
          <w:rFonts w:ascii="Arial" w:eastAsia="Times New Roman" w:hAnsi="Arial" w:cs="Arial"/>
          <w:sz w:val="20"/>
          <w:szCs w:val="20"/>
          <w:lang w:eastAsia="es-ES"/>
        </w:rPr>
        <w:t xml:space="preserve">Para los estudiantes que no obtuvieron la promoción el año anterior y en conformidad con el artículo 2.3.3.3.3.7 del decreto 1075 de 2015, se realizará un plan de nivelación en el transcurso de la segunda y tercera semana del primer periodo académico, propuesto desde cada área del plan de estudio. El plan de nivelación se realizará a los estudiantes que lo soliciten, teniendo en cuenta que dicha solicitud solo la podrán realizar quienes hayan reprobado máximo </w:t>
      </w:r>
      <w:r w:rsidR="009645C3">
        <w:rPr>
          <w:rFonts w:ascii="Arial" w:eastAsia="Times New Roman" w:hAnsi="Arial" w:cs="Arial"/>
          <w:sz w:val="20"/>
          <w:szCs w:val="20"/>
          <w:lang w:eastAsia="es-ES"/>
        </w:rPr>
        <w:t>tres (3)</w:t>
      </w:r>
      <w:r w:rsidRPr="00B10FAB">
        <w:rPr>
          <w:rFonts w:ascii="Arial" w:eastAsia="Times New Roman" w:hAnsi="Arial" w:cs="Arial"/>
          <w:sz w:val="20"/>
          <w:szCs w:val="20"/>
          <w:lang w:eastAsia="es-ES"/>
        </w:rPr>
        <w:t xml:space="preserve"> áreas. Para efectos de la promoción el estudiante deberá alcanzar un nivel de desempeño como mínimo de básico (3.0 a 3.9) en </w:t>
      </w:r>
      <w:r w:rsidR="009645C3">
        <w:rPr>
          <w:rFonts w:ascii="Arial" w:eastAsia="Times New Roman" w:hAnsi="Arial" w:cs="Arial"/>
          <w:sz w:val="20"/>
          <w:szCs w:val="20"/>
          <w:lang w:eastAsia="es-ES"/>
        </w:rPr>
        <w:t>las tres (3)</w:t>
      </w:r>
      <w:r w:rsidRPr="00B10FAB">
        <w:rPr>
          <w:rFonts w:ascii="Arial" w:eastAsia="Times New Roman" w:hAnsi="Arial" w:cs="Arial"/>
          <w:sz w:val="20"/>
          <w:szCs w:val="20"/>
          <w:lang w:eastAsia="es-ES"/>
        </w:rPr>
        <w:t xml:space="preserve"> áreas; de lo contrario no será promovido. El representante legal del estudiante deberá presentar solicitud escrita ante el consejo académico de la institución educativa, durante la semana siguiente después de finalizadas las clases y el proceso de nivelación del año lectivo (primera semana del mes de diciembre).</w:t>
      </w:r>
    </w:p>
    <w:p w14:paraId="366A5E60" w14:textId="77777777" w:rsidR="00F32011" w:rsidRPr="00B10FAB" w:rsidRDefault="0071376F" w:rsidP="00DD506F">
      <w:pPr>
        <w:autoSpaceDE w:val="0"/>
        <w:autoSpaceDN w:val="0"/>
        <w:adjustRightInd w:val="0"/>
        <w:jc w:val="both"/>
        <w:rPr>
          <w:rFonts w:ascii="Arial" w:hAnsi="Arial" w:cs="Arial"/>
          <w:sz w:val="20"/>
          <w:szCs w:val="20"/>
        </w:rPr>
      </w:pPr>
      <w:r w:rsidRPr="00B10FAB">
        <w:rPr>
          <w:rFonts w:ascii="Arial" w:hAnsi="Arial" w:cs="Arial"/>
          <w:sz w:val="20"/>
          <w:szCs w:val="20"/>
        </w:rPr>
        <w:t>Luego de ser aprobada la promoción anticipada, se procederá a autorizar y realizar la matricula del estudiante en el grado promovido, lo cual se hará con autorización de rectoría.</w:t>
      </w:r>
    </w:p>
    <w:p w14:paraId="29B367D0" w14:textId="77777777" w:rsidR="003B5F12" w:rsidRPr="00B10FAB" w:rsidRDefault="002742D6" w:rsidP="00DD506F">
      <w:pPr>
        <w:autoSpaceDE w:val="0"/>
        <w:autoSpaceDN w:val="0"/>
        <w:adjustRightInd w:val="0"/>
        <w:jc w:val="both"/>
        <w:rPr>
          <w:rFonts w:ascii="Arial" w:hAnsi="Arial" w:cs="Arial"/>
          <w:b/>
          <w:sz w:val="20"/>
          <w:szCs w:val="20"/>
        </w:rPr>
      </w:pPr>
      <w:r w:rsidRPr="00B10FAB">
        <w:rPr>
          <w:rFonts w:ascii="Arial" w:hAnsi="Arial" w:cs="Arial"/>
          <w:b/>
          <w:sz w:val="20"/>
          <w:szCs w:val="20"/>
        </w:rPr>
        <w:t>c. Promoción y Certificación de Bachiller Básico:</w:t>
      </w:r>
    </w:p>
    <w:p w14:paraId="62A24F5B" w14:textId="6195BAAF" w:rsidR="003B5F12" w:rsidRPr="00B10FAB" w:rsidRDefault="000F3C58" w:rsidP="00DD506F">
      <w:pPr>
        <w:autoSpaceDE w:val="0"/>
        <w:autoSpaceDN w:val="0"/>
        <w:adjustRightInd w:val="0"/>
        <w:jc w:val="both"/>
        <w:rPr>
          <w:rFonts w:ascii="Arial" w:hAnsi="Arial" w:cs="Arial"/>
          <w:sz w:val="20"/>
          <w:szCs w:val="20"/>
        </w:rPr>
      </w:pPr>
      <w:r w:rsidRPr="00B10FAB">
        <w:rPr>
          <w:rFonts w:ascii="Arial" w:hAnsi="Arial" w:cs="Arial"/>
          <w:sz w:val="20"/>
          <w:szCs w:val="20"/>
        </w:rPr>
        <w:t xml:space="preserve">La Institución Educativa, certificará a los alumnos y alumnas del grado noveno (9º) de acuerdo a los criterios del numeral </w:t>
      </w:r>
      <w:r w:rsidRPr="00B10FAB">
        <w:rPr>
          <w:rFonts w:ascii="Arial" w:hAnsi="Arial" w:cs="Arial"/>
          <w:b/>
          <w:sz w:val="20"/>
          <w:szCs w:val="20"/>
        </w:rPr>
        <w:t>a</w:t>
      </w:r>
      <w:r w:rsidR="00C6437F">
        <w:rPr>
          <w:rFonts w:ascii="Arial" w:hAnsi="Arial" w:cs="Arial"/>
          <w:sz w:val="20"/>
          <w:szCs w:val="20"/>
        </w:rPr>
        <w:t xml:space="preserve"> enciso 2,</w:t>
      </w:r>
      <w:r w:rsidRPr="00B10FAB">
        <w:rPr>
          <w:rFonts w:ascii="Arial" w:hAnsi="Arial" w:cs="Arial"/>
          <w:sz w:val="20"/>
          <w:szCs w:val="20"/>
        </w:rPr>
        <w:t xml:space="preserve"> 3 y parágrafo 3 del presente artículo y le otorgará acta de BACHILLER BÁSICO.</w:t>
      </w:r>
    </w:p>
    <w:p w14:paraId="07CB4A20" w14:textId="77777777" w:rsidR="000F3C58" w:rsidRPr="00B10FAB" w:rsidRDefault="000F3C58" w:rsidP="00DD506F">
      <w:pPr>
        <w:autoSpaceDE w:val="0"/>
        <w:autoSpaceDN w:val="0"/>
        <w:adjustRightInd w:val="0"/>
        <w:jc w:val="both"/>
        <w:rPr>
          <w:rFonts w:ascii="Arial" w:hAnsi="Arial" w:cs="Arial"/>
          <w:b/>
          <w:sz w:val="20"/>
          <w:szCs w:val="20"/>
        </w:rPr>
      </w:pPr>
      <w:r w:rsidRPr="00B10FAB">
        <w:rPr>
          <w:rFonts w:ascii="Arial" w:hAnsi="Arial" w:cs="Arial"/>
          <w:b/>
          <w:sz w:val="20"/>
          <w:szCs w:val="20"/>
        </w:rPr>
        <w:t>d. Graduación de Bachiller Académico:</w:t>
      </w:r>
    </w:p>
    <w:p w14:paraId="1CE76EF7" w14:textId="77777777" w:rsidR="0071376F" w:rsidRPr="00B10FAB" w:rsidRDefault="000F3C58" w:rsidP="00DD506F">
      <w:pPr>
        <w:autoSpaceDE w:val="0"/>
        <w:autoSpaceDN w:val="0"/>
        <w:adjustRightInd w:val="0"/>
        <w:jc w:val="both"/>
        <w:rPr>
          <w:rFonts w:ascii="Arial" w:hAnsi="Arial" w:cs="Arial"/>
          <w:sz w:val="20"/>
          <w:szCs w:val="20"/>
        </w:rPr>
      </w:pPr>
      <w:r w:rsidRPr="00B10FAB">
        <w:rPr>
          <w:rFonts w:ascii="Arial" w:hAnsi="Arial" w:cs="Arial"/>
          <w:sz w:val="20"/>
          <w:szCs w:val="20"/>
        </w:rPr>
        <w:t xml:space="preserve">La Institución Educativa, expedirá el Diploma de Bachiller Académico al estudiante que cursa y aprueba el Plan de Estudios del grado undécimo (11º), de acuerdo a los criterios del numeral </w:t>
      </w:r>
      <w:r w:rsidRPr="00B10FAB">
        <w:rPr>
          <w:rFonts w:ascii="Arial" w:hAnsi="Arial" w:cs="Arial"/>
          <w:b/>
          <w:sz w:val="20"/>
          <w:szCs w:val="20"/>
        </w:rPr>
        <w:t>a</w:t>
      </w:r>
      <w:r w:rsidRPr="00B10FAB">
        <w:rPr>
          <w:rFonts w:ascii="Arial" w:hAnsi="Arial" w:cs="Arial"/>
          <w:sz w:val="20"/>
          <w:szCs w:val="20"/>
        </w:rPr>
        <w:t xml:space="preserve"> enciso 2, 3 y parágrafo 3 del </w:t>
      </w:r>
      <w:r w:rsidRPr="00B10FAB">
        <w:rPr>
          <w:rFonts w:ascii="Arial" w:hAnsi="Arial" w:cs="Arial"/>
          <w:sz w:val="20"/>
          <w:szCs w:val="20"/>
        </w:rPr>
        <w:lastRenderedPageBreak/>
        <w:t xml:space="preserve">presente artículo, presentado las pruebas Saber 11, </w:t>
      </w:r>
      <w:r w:rsidR="00802D8B" w:rsidRPr="00B10FAB">
        <w:rPr>
          <w:rFonts w:ascii="Arial" w:hAnsi="Arial" w:cs="Arial"/>
          <w:sz w:val="20"/>
          <w:szCs w:val="20"/>
        </w:rPr>
        <w:t>c</w:t>
      </w:r>
      <w:r w:rsidR="00F02893" w:rsidRPr="00B10FAB">
        <w:rPr>
          <w:rFonts w:ascii="Arial" w:hAnsi="Arial" w:cs="Arial"/>
          <w:sz w:val="20"/>
          <w:szCs w:val="20"/>
        </w:rPr>
        <w:t>umplimiento</w:t>
      </w:r>
      <w:r w:rsidR="00802D8B" w:rsidRPr="00B10FAB">
        <w:rPr>
          <w:rFonts w:ascii="Arial" w:hAnsi="Arial" w:cs="Arial"/>
          <w:sz w:val="20"/>
          <w:szCs w:val="20"/>
        </w:rPr>
        <w:t xml:space="preserve"> con</w:t>
      </w:r>
      <w:r w:rsidRPr="00B10FAB">
        <w:rPr>
          <w:rFonts w:ascii="Arial" w:hAnsi="Arial" w:cs="Arial"/>
          <w:sz w:val="20"/>
          <w:szCs w:val="20"/>
        </w:rPr>
        <w:t xml:space="preserve"> el Proyecto de </w:t>
      </w:r>
      <w:r w:rsidR="00F02893" w:rsidRPr="00B10FAB">
        <w:rPr>
          <w:rFonts w:ascii="Arial" w:hAnsi="Arial" w:cs="Arial"/>
          <w:sz w:val="20"/>
          <w:szCs w:val="20"/>
        </w:rPr>
        <w:t>servicio</w:t>
      </w:r>
      <w:r w:rsidRPr="00B10FAB">
        <w:rPr>
          <w:rFonts w:ascii="Arial" w:hAnsi="Arial" w:cs="Arial"/>
          <w:sz w:val="20"/>
          <w:szCs w:val="20"/>
        </w:rPr>
        <w:t xml:space="preserve"> social</w:t>
      </w:r>
      <w:r w:rsidR="00802D8B" w:rsidRPr="00B10FAB">
        <w:rPr>
          <w:rFonts w:ascii="Arial" w:hAnsi="Arial" w:cs="Arial"/>
          <w:sz w:val="20"/>
          <w:szCs w:val="20"/>
        </w:rPr>
        <w:t xml:space="preserve"> estudiantil</w:t>
      </w:r>
      <w:r w:rsidRPr="00B10FAB">
        <w:rPr>
          <w:rFonts w:ascii="Arial" w:hAnsi="Arial" w:cs="Arial"/>
          <w:sz w:val="20"/>
          <w:szCs w:val="20"/>
        </w:rPr>
        <w:t xml:space="preserve"> (80 horas certificadas) y Constitución Política de Colombia (50 horas</w:t>
      </w:r>
      <w:r w:rsidR="00802D8B" w:rsidRPr="00B10FAB">
        <w:rPr>
          <w:rFonts w:ascii="Arial" w:hAnsi="Arial" w:cs="Arial"/>
          <w:sz w:val="20"/>
          <w:szCs w:val="20"/>
        </w:rPr>
        <w:t xml:space="preserve"> certificadas de no estar en el plan de estudio</w:t>
      </w:r>
      <w:r w:rsidRPr="00B10FAB">
        <w:rPr>
          <w:rFonts w:ascii="Arial" w:hAnsi="Arial" w:cs="Arial"/>
          <w:sz w:val="20"/>
          <w:szCs w:val="20"/>
        </w:rPr>
        <w:t>).</w:t>
      </w:r>
    </w:p>
    <w:p w14:paraId="7598BC30" w14:textId="04BA8888" w:rsidR="006B6946" w:rsidRPr="00B10FAB" w:rsidRDefault="006B6946" w:rsidP="00DD506F">
      <w:pPr>
        <w:autoSpaceDE w:val="0"/>
        <w:autoSpaceDN w:val="0"/>
        <w:adjustRightInd w:val="0"/>
        <w:jc w:val="both"/>
        <w:rPr>
          <w:rFonts w:ascii="Arial" w:hAnsi="Arial" w:cs="Arial"/>
          <w:sz w:val="20"/>
          <w:szCs w:val="20"/>
        </w:rPr>
      </w:pPr>
      <w:r w:rsidRPr="00B10FAB">
        <w:rPr>
          <w:rFonts w:ascii="Arial" w:hAnsi="Arial" w:cs="Arial"/>
          <w:sz w:val="20"/>
          <w:szCs w:val="20"/>
        </w:rPr>
        <w:t>Los estudiantes que no cumplan alguno los requisitos anteriores, no podrán recibir grado en ceremonia; la Institución brindará la oportunidad en el siguiente año lectivo para que cumplan los requisitos. Cumplido los requisitos podrán acceder a las certificaci</w:t>
      </w:r>
      <w:r w:rsidR="00945189">
        <w:rPr>
          <w:rFonts w:ascii="Arial" w:hAnsi="Arial" w:cs="Arial"/>
          <w:sz w:val="20"/>
          <w:szCs w:val="20"/>
        </w:rPr>
        <w:t>ones de grado desde la Secretarí</w:t>
      </w:r>
      <w:r w:rsidRPr="00B10FAB">
        <w:rPr>
          <w:rFonts w:ascii="Arial" w:hAnsi="Arial" w:cs="Arial"/>
          <w:sz w:val="20"/>
          <w:szCs w:val="20"/>
        </w:rPr>
        <w:t>a de la I</w:t>
      </w:r>
      <w:r w:rsidR="00945189">
        <w:rPr>
          <w:rFonts w:ascii="Arial" w:hAnsi="Arial" w:cs="Arial"/>
          <w:sz w:val="20"/>
          <w:szCs w:val="20"/>
        </w:rPr>
        <w:t xml:space="preserve">nstitución </w:t>
      </w:r>
      <w:r w:rsidRPr="00B10FAB">
        <w:rPr>
          <w:rFonts w:ascii="Arial" w:hAnsi="Arial" w:cs="Arial"/>
          <w:sz w:val="20"/>
          <w:szCs w:val="20"/>
        </w:rPr>
        <w:t>E</w:t>
      </w:r>
      <w:r w:rsidR="00945189">
        <w:rPr>
          <w:rFonts w:ascii="Arial" w:hAnsi="Arial" w:cs="Arial"/>
          <w:sz w:val="20"/>
          <w:szCs w:val="20"/>
        </w:rPr>
        <w:t>ducativa</w:t>
      </w:r>
      <w:r w:rsidRPr="00B10FAB">
        <w:rPr>
          <w:rFonts w:ascii="Arial" w:hAnsi="Arial" w:cs="Arial"/>
          <w:sz w:val="20"/>
          <w:szCs w:val="20"/>
        </w:rPr>
        <w:t>.</w:t>
      </w:r>
    </w:p>
    <w:p w14:paraId="7F78820F" w14:textId="77777777" w:rsidR="0071376F" w:rsidRPr="00B10FAB" w:rsidRDefault="00962976" w:rsidP="00DD506F">
      <w:pPr>
        <w:autoSpaceDE w:val="0"/>
        <w:autoSpaceDN w:val="0"/>
        <w:adjustRightInd w:val="0"/>
        <w:jc w:val="both"/>
        <w:rPr>
          <w:rFonts w:ascii="Arial" w:hAnsi="Arial" w:cs="Arial"/>
          <w:b/>
          <w:sz w:val="20"/>
          <w:szCs w:val="20"/>
        </w:rPr>
      </w:pPr>
      <w:r w:rsidRPr="00B10FAB">
        <w:rPr>
          <w:rFonts w:ascii="Arial" w:hAnsi="Arial" w:cs="Arial"/>
          <w:b/>
          <w:sz w:val="20"/>
          <w:szCs w:val="20"/>
        </w:rPr>
        <w:t>ARTÍCULO 9. COMISIÓN DE EVALUACIÓN Y PROMOCIÓN.</w:t>
      </w:r>
    </w:p>
    <w:p w14:paraId="4D2266C5" w14:textId="77777777" w:rsidR="00962976" w:rsidRPr="00B10FAB" w:rsidRDefault="00962976" w:rsidP="00DD506F">
      <w:pPr>
        <w:jc w:val="both"/>
        <w:rPr>
          <w:rFonts w:ascii="Arial" w:hAnsi="Arial" w:cs="Arial"/>
          <w:sz w:val="20"/>
          <w:szCs w:val="20"/>
        </w:rPr>
      </w:pPr>
      <w:r w:rsidRPr="00B10FAB">
        <w:rPr>
          <w:rFonts w:ascii="Arial" w:hAnsi="Arial" w:cs="Arial"/>
          <w:sz w:val="20"/>
          <w:szCs w:val="20"/>
        </w:rPr>
        <w:t xml:space="preserve">En conformidad con el </w:t>
      </w:r>
      <w:r w:rsidRPr="00B10FAB">
        <w:rPr>
          <w:rFonts w:ascii="Arial" w:hAnsi="Arial" w:cs="Arial"/>
          <w:bCs/>
          <w:sz w:val="20"/>
          <w:szCs w:val="20"/>
          <w:lang w:eastAsia="es-ES"/>
        </w:rPr>
        <w:t xml:space="preserve">artículo </w:t>
      </w:r>
      <w:r w:rsidRPr="00B10FAB">
        <w:rPr>
          <w:rFonts w:ascii="Arial" w:hAnsi="Arial" w:cs="Arial"/>
          <w:color w:val="000000"/>
          <w:sz w:val="20"/>
          <w:szCs w:val="20"/>
        </w:rPr>
        <w:t>2.3.3.3.3.11</w:t>
      </w:r>
      <w:r w:rsidRPr="00B10FAB">
        <w:rPr>
          <w:rFonts w:ascii="Arial" w:hAnsi="Arial" w:cs="Arial"/>
          <w:sz w:val="20"/>
          <w:szCs w:val="20"/>
        </w:rPr>
        <w:t xml:space="preserve">, numeral 5 </w:t>
      </w:r>
      <w:r w:rsidR="00933E0A" w:rsidRPr="00B10FAB">
        <w:rPr>
          <w:rFonts w:ascii="Arial" w:hAnsi="Arial" w:cs="Arial"/>
          <w:bCs/>
          <w:sz w:val="20"/>
          <w:szCs w:val="20"/>
          <w:lang w:eastAsia="es-ES"/>
        </w:rPr>
        <w:t xml:space="preserve">del decreto 1075 de 2015 </w:t>
      </w:r>
      <w:r w:rsidRPr="00B10FAB">
        <w:rPr>
          <w:rFonts w:ascii="Arial" w:hAnsi="Arial" w:cs="Arial"/>
          <w:sz w:val="20"/>
          <w:szCs w:val="20"/>
        </w:rPr>
        <w:t xml:space="preserve">en el que se establece “Crear comisiones u otras instancias para realizar el seguimiento de los procesos de evaluación y promoción de los estudiantes si lo considera pertinente”, se organiza la comisión de evaluación y promoción de los estudiantes CEP, como una posibilidad para atender criterios de calidad, pertinencia, seguimiento y control en la Institución Educativa María Auxiliadora. </w:t>
      </w:r>
    </w:p>
    <w:p w14:paraId="3BCD6E01" w14:textId="77777777" w:rsidR="00962976" w:rsidRPr="00B10FAB" w:rsidRDefault="00962976" w:rsidP="00DD506F">
      <w:pPr>
        <w:jc w:val="both"/>
        <w:rPr>
          <w:rFonts w:ascii="Arial" w:hAnsi="Arial" w:cs="Arial"/>
          <w:sz w:val="20"/>
          <w:szCs w:val="20"/>
        </w:rPr>
      </w:pPr>
      <w:r w:rsidRPr="00B10FAB">
        <w:rPr>
          <w:rFonts w:ascii="Arial" w:hAnsi="Arial" w:cs="Arial"/>
          <w:sz w:val="20"/>
          <w:szCs w:val="20"/>
        </w:rPr>
        <w:t xml:space="preserve">La CEP estará conformada por el rector quien la convocará y presidirá, el coordinador académico y de convivencia escolar y la docente orientadora de la Institución. </w:t>
      </w:r>
      <w:r w:rsidR="004638D3" w:rsidRPr="00B10FAB">
        <w:rPr>
          <w:rFonts w:ascii="Arial" w:hAnsi="Arial" w:cs="Arial"/>
          <w:sz w:val="20"/>
          <w:szCs w:val="20"/>
        </w:rPr>
        <w:t>L</w:t>
      </w:r>
      <w:r w:rsidRPr="00B10FAB">
        <w:rPr>
          <w:rFonts w:ascii="Arial" w:hAnsi="Arial" w:cs="Arial"/>
          <w:sz w:val="20"/>
          <w:szCs w:val="20"/>
        </w:rPr>
        <w:t xml:space="preserve">a sede principal contará con cada coordinador de grado junto al representante del curso y un padre de familia del mismo. </w:t>
      </w:r>
      <w:r w:rsidR="00933E0A" w:rsidRPr="00B10FAB">
        <w:rPr>
          <w:rFonts w:ascii="Arial" w:hAnsi="Arial" w:cs="Arial"/>
          <w:sz w:val="20"/>
          <w:szCs w:val="20"/>
        </w:rPr>
        <w:t>E</w:t>
      </w:r>
      <w:r w:rsidRPr="00B10FAB">
        <w:rPr>
          <w:rFonts w:ascii="Arial" w:hAnsi="Arial" w:cs="Arial"/>
          <w:sz w:val="20"/>
          <w:szCs w:val="20"/>
        </w:rPr>
        <w:t>l grado undécimo contar</w:t>
      </w:r>
      <w:r w:rsidR="00933E0A" w:rsidRPr="00B10FAB">
        <w:rPr>
          <w:rFonts w:ascii="Arial" w:hAnsi="Arial" w:cs="Arial"/>
          <w:sz w:val="20"/>
          <w:szCs w:val="20"/>
        </w:rPr>
        <w:t>á</w:t>
      </w:r>
      <w:r w:rsidRPr="00B10FAB">
        <w:rPr>
          <w:rFonts w:ascii="Arial" w:hAnsi="Arial" w:cs="Arial"/>
          <w:sz w:val="20"/>
          <w:szCs w:val="20"/>
        </w:rPr>
        <w:t xml:space="preserve"> con la represen</w:t>
      </w:r>
      <w:r w:rsidR="00933E0A" w:rsidRPr="00B10FAB">
        <w:rPr>
          <w:rFonts w:ascii="Arial" w:hAnsi="Arial" w:cs="Arial"/>
          <w:sz w:val="20"/>
          <w:szCs w:val="20"/>
        </w:rPr>
        <w:t>tación de dos padres de familia</w:t>
      </w:r>
      <w:r w:rsidRPr="00B10FAB">
        <w:rPr>
          <w:rFonts w:ascii="Arial" w:hAnsi="Arial" w:cs="Arial"/>
          <w:sz w:val="20"/>
          <w:szCs w:val="20"/>
        </w:rPr>
        <w:t>; para las sedes restantes, se elegirá un docente por grado o grupos de grados (escuelas unitarias), dos representantes de los padres de familia por grado o grupo de grados y un estudiante por grado o grupo de grados.</w:t>
      </w:r>
    </w:p>
    <w:p w14:paraId="5301FF6B" w14:textId="77777777" w:rsidR="00962976" w:rsidRPr="00B10FAB" w:rsidRDefault="00962976" w:rsidP="00DD506F">
      <w:pPr>
        <w:jc w:val="both"/>
        <w:rPr>
          <w:rFonts w:ascii="Arial" w:hAnsi="Arial" w:cs="Arial"/>
          <w:sz w:val="20"/>
          <w:szCs w:val="20"/>
        </w:rPr>
      </w:pPr>
      <w:r w:rsidRPr="00B10FAB">
        <w:rPr>
          <w:rFonts w:ascii="Arial" w:hAnsi="Arial" w:cs="Arial"/>
          <w:sz w:val="20"/>
          <w:szCs w:val="20"/>
        </w:rPr>
        <w:t xml:space="preserve">La función principal de la CEP es la de definir la promoción de los estudiantes y hacer recomendaciones de actividades de refuerzo y superación para los </w:t>
      </w:r>
      <w:r w:rsidR="00933E0A" w:rsidRPr="00B10FAB">
        <w:rPr>
          <w:rFonts w:ascii="Arial" w:hAnsi="Arial" w:cs="Arial"/>
          <w:sz w:val="20"/>
          <w:szCs w:val="20"/>
        </w:rPr>
        <w:t xml:space="preserve">estudiantes </w:t>
      </w:r>
      <w:r w:rsidRPr="00B10FAB">
        <w:rPr>
          <w:rFonts w:ascii="Arial" w:hAnsi="Arial" w:cs="Arial"/>
          <w:sz w:val="20"/>
          <w:szCs w:val="20"/>
        </w:rPr>
        <w:t>que presenten dificultades. Para ello, se convocará antes de entrega de informes académicos y disciplinarios de los estudiantes y al finalizar cada periodo escolar.</w:t>
      </w:r>
    </w:p>
    <w:p w14:paraId="0EB08AA9" w14:textId="77777777" w:rsidR="00962976" w:rsidRPr="00B10FAB" w:rsidRDefault="00962976" w:rsidP="00DD506F">
      <w:pPr>
        <w:jc w:val="both"/>
        <w:rPr>
          <w:rFonts w:ascii="Arial" w:hAnsi="Arial" w:cs="Arial"/>
          <w:sz w:val="20"/>
          <w:szCs w:val="20"/>
        </w:rPr>
      </w:pPr>
      <w:r w:rsidRPr="00B10FAB">
        <w:rPr>
          <w:rFonts w:ascii="Arial" w:hAnsi="Arial" w:cs="Arial"/>
          <w:sz w:val="20"/>
          <w:szCs w:val="20"/>
        </w:rPr>
        <w:t xml:space="preserve">De igual forma, la comisión analizará los casos de los estudiantes que soliciten promoción anticipada, así como de aquellos estudiantes que ingresan en el transcurso de un periodo escolar, para efectos de valoraciones por nivelación y/o promoción.    </w:t>
      </w:r>
    </w:p>
    <w:p w14:paraId="25C42041" w14:textId="77777777" w:rsidR="00962976" w:rsidRPr="00B10FAB" w:rsidRDefault="00962976" w:rsidP="00DD506F">
      <w:pPr>
        <w:autoSpaceDE w:val="0"/>
        <w:autoSpaceDN w:val="0"/>
        <w:adjustRightInd w:val="0"/>
        <w:jc w:val="both"/>
        <w:rPr>
          <w:rFonts w:ascii="Arial" w:hAnsi="Arial" w:cs="Arial"/>
          <w:sz w:val="20"/>
          <w:szCs w:val="20"/>
        </w:rPr>
      </w:pPr>
      <w:r w:rsidRPr="00B10FAB">
        <w:rPr>
          <w:rFonts w:ascii="Arial" w:hAnsi="Arial" w:cs="Arial"/>
          <w:sz w:val="20"/>
          <w:szCs w:val="20"/>
        </w:rPr>
        <w:t>Las decisiones, observaciones y recomendaciones de cada reunión se consignarán en actas y éstas constituirán evidencia para posteriores decisiones acerca de la promoción de educandos.</w:t>
      </w:r>
    </w:p>
    <w:p w14:paraId="7B7538C9" w14:textId="77777777" w:rsidR="001A5B23" w:rsidRPr="00B10FAB" w:rsidRDefault="001A5B23" w:rsidP="00DD506F">
      <w:pPr>
        <w:autoSpaceDE w:val="0"/>
        <w:autoSpaceDN w:val="0"/>
        <w:adjustRightInd w:val="0"/>
        <w:jc w:val="both"/>
        <w:rPr>
          <w:rFonts w:ascii="Arial" w:hAnsi="Arial" w:cs="Arial"/>
          <w:bCs/>
          <w:sz w:val="20"/>
          <w:szCs w:val="20"/>
          <w:lang w:val="es-CO" w:eastAsia="es-CO"/>
        </w:rPr>
      </w:pPr>
      <w:r w:rsidRPr="00B10FAB">
        <w:rPr>
          <w:rFonts w:ascii="Arial" w:hAnsi="Arial" w:cs="Arial"/>
          <w:b/>
          <w:sz w:val="20"/>
          <w:szCs w:val="20"/>
        </w:rPr>
        <w:t>ARTÍCULO 10.</w:t>
      </w:r>
      <w:r w:rsidRPr="00B10FAB">
        <w:rPr>
          <w:rFonts w:ascii="Arial" w:hAnsi="Arial" w:cs="Arial"/>
          <w:b/>
          <w:bCs/>
          <w:sz w:val="20"/>
          <w:szCs w:val="20"/>
          <w:lang w:val="es-CO" w:eastAsia="es-CO"/>
        </w:rPr>
        <w:t xml:space="preserve"> ACCIONES DE SEGUIMIENTO PARA EL MEJORAMIENTO DE LOS DESEMPEÑOS DE LOS ESTUDIANTES DURANTE EL AÑO ESCOLAR.</w:t>
      </w:r>
    </w:p>
    <w:p w14:paraId="5B106610" w14:textId="77777777" w:rsidR="001A5B23" w:rsidRPr="00B10FAB" w:rsidRDefault="001A5B23" w:rsidP="00DD506F">
      <w:pPr>
        <w:autoSpaceDE w:val="0"/>
        <w:autoSpaceDN w:val="0"/>
        <w:adjustRightInd w:val="0"/>
        <w:jc w:val="both"/>
        <w:rPr>
          <w:rFonts w:ascii="Arial" w:hAnsi="Arial" w:cs="Arial"/>
          <w:sz w:val="20"/>
          <w:szCs w:val="20"/>
          <w:lang w:val="es-CO" w:eastAsia="es-CO"/>
        </w:rPr>
      </w:pPr>
      <w:r w:rsidRPr="00B10FAB">
        <w:rPr>
          <w:rFonts w:ascii="Arial" w:hAnsi="Arial" w:cs="Arial"/>
          <w:sz w:val="20"/>
          <w:szCs w:val="20"/>
          <w:lang w:val="es-CO" w:eastAsia="es-CO"/>
        </w:rPr>
        <w:t>Según lo establecido en el Proyecto Educativo Institucional se determinan las siguientes acciones orientadas al mejoramiento de los desempeños y las competencias de los estudiantes:</w:t>
      </w:r>
    </w:p>
    <w:p w14:paraId="1F285526" w14:textId="77777777" w:rsidR="001A5B23" w:rsidRPr="00B10FAB" w:rsidRDefault="001A5B23" w:rsidP="00DD506F">
      <w:pPr>
        <w:autoSpaceDE w:val="0"/>
        <w:autoSpaceDN w:val="0"/>
        <w:adjustRightInd w:val="0"/>
        <w:jc w:val="both"/>
        <w:rPr>
          <w:rFonts w:ascii="Arial" w:hAnsi="Arial" w:cs="Arial"/>
          <w:sz w:val="20"/>
          <w:szCs w:val="20"/>
          <w:lang w:val="es-CO" w:eastAsia="es-CO"/>
        </w:rPr>
      </w:pPr>
      <w:r w:rsidRPr="00B10FAB">
        <w:rPr>
          <w:rFonts w:ascii="Arial" w:hAnsi="Arial" w:cs="Arial"/>
          <w:sz w:val="20"/>
          <w:szCs w:val="20"/>
          <w:lang w:val="es-CO" w:eastAsia="es-CO"/>
        </w:rPr>
        <w:t>a.  Al iniciar el período se entregará la rúbrica o matriz de evaluación a cada estudiante y se dará a conocer las estrategias de apoyo y/o de profundización especificadas en el plan de área y/o asignatura.</w:t>
      </w:r>
    </w:p>
    <w:p w14:paraId="69574468" w14:textId="534BD019" w:rsidR="001A5B23" w:rsidRPr="00B10FAB" w:rsidRDefault="001A5B23" w:rsidP="00DD506F">
      <w:pPr>
        <w:autoSpaceDE w:val="0"/>
        <w:autoSpaceDN w:val="0"/>
        <w:adjustRightInd w:val="0"/>
        <w:jc w:val="both"/>
        <w:rPr>
          <w:rFonts w:ascii="Arial" w:hAnsi="Arial" w:cs="Arial"/>
          <w:sz w:val="20"/>
          <w:szCs w:val="20"/>
          <w:lang w:val="es-CO" w:eastAsia="es-CO"/>
        </w:rPr>
      </w:pPr>
      <w:r w:rsidRPr="00B10FAB">
        <w:rPr>
          <w:rFonts w:ascii="Arial" w:hAnsi="Arial" w:cs="Arial"/>
          <w:sz w:val="20"/>
          <w:szCs w:val="20"/>
          <w:lang w:val="es-CO" w:eastAsia="es-CO"/>
        </w:rPr>
        <w:t>b.  Durante el período el docente observa</w:t>
      </w:r>
      <w:r w:rsidR="00A43561" w:rsidRPr="00B10FAB">
        <w:rPr>
          <w:rFonts w:ascii="Arial" w:hAnsi="Arial" w:cs="Arial"/>
          <w:sz w:val="20"/>
          <w:szCs w:val="20"/>
          <w:lang w:val="es-CO" w:eastAsia="es-CO"/>
        </w:rPr>
        <w:t>rá</w:t>
      </w:r>
      <w:r w:rsidRPr="00B10FAB">
        <w:rPr>
          <w:rFonts w:ascii="Arial" w:hAnsi="Arial" w:cs="Arial"/>
          <w:sz w:val="20"/>
          <w:szCs w:val="20"/>
          <w:lang w:val="es-CO" w:eastAsia="es-CO"/>
        </w:rPr>
        <w:t xml:space="preserve"> las dificultades que presentan los estudiantes y realizará las estrategias de apoyo y/o profundización correspondiente.</w:t>
      </w:r>
    </w:p>
    <w:p w14:paraId="53E82D0F" w14:textId="77777777" w:rsidR="001A5B23" w:rsidRPr="00B10FAB" w:rsidRDefault="001A5B23" w:rsidP="00DD506F">
      <w:pPr>
        <w:autoSpaceDE w:val="0"/>
        <w:autoSpaceDN w:val="0"/>
        <w:adjustRightInd w:val="0"/>
        <w:jc w:val="both"/>
        <w:rPr>
          <w:rFonts w:ascii="Arial" w:hAnsi="Arial" w:cs="Arial"/>
          <w:sz w:val="20"/>
          <w:szCs w:val="20"/>
          <w:lang w:val="es-CO" w:eastAsia="es-CO"/>
        </w:rPr>
      </w:pPr>
      <w:r w:rsidRPr="00B10FAB">
        <w:rPr>
          <w:rFonts w:ascii="Arial" w:hAnsi="Arial" w:cs="Arial"/>
          <w:sz w:val="20"/>
          <w:szCs w:val="20"/>
          <w:lang w:val="es-CO" w:eastAsia="es-CO"/>
        </w:rPr>
        <w:t>c.  Los docentes establecerán los mecanismos y estrategias que le permitan al estudiante lograr niveles de aprendizaje y desempeños óptimos, de manera que los índices de reprobación sean mínimos en cada área o asignatura.</w:t>
      </w:r>
    </w:p>
    <w:p w14:paraId="0D158C24" w14:textId="77777777" w:rsidR="001A5B23" w:rsidRPr="00B10FAB" w:rsidRDefault="001A5B23" w:rsidP="00DD506F">
      <w:pPr>
        <w:autoSpaceDE w:val="0"/>
        <w:autoSpaceDN w:val="0"/>
        <w:adjustRightInd w:val="0"/>
        <w:jc w:val="both"/>
        <w:rPr>
          <w:rFonts w:ascii="Arial" w:hAnsi="Arial" w:cs="Arial"/>
          <w:sz w:val="20"/>
          <w:szCs w:val="20"/>
          <w:lang w:val="es-CO" w:eastAsia="es-CO"/>
        </w:rPr>
      </w:pPr>
      <w:r w:rsidRPr="00B10FAB">
        <w:rPr>
          <w:rFonts w:ascii="Arial" w:hAnsi="Arial" w:cs="Arial"/>
          <w:sz w:val="20"/>
          <w:szCs w:val="20"/>
          <w:lang w:val="es-CO" w:eastAsia="es-CO"/>
        </w:rPr>
        <w:lastRenderedPageBreak/>
        <w:t>d.  Los docentes generarán espacios de acompañamiento personal y grupal (dentro o fuera del horario de clases si es necesario) que permitan mejorar los niveles de desempeño cuando se presenten dificultades en el proceso de aprendizaje.</w:t>
      </w:r>
    </w:p>
    <w:p w14:paraId="0EAE05F1" w14:textId="77777777" w:rsidR="001A5B23" w:rsidRPr="00B10FAB" w:rsidRDefault="001A5B23" w:rsidP="00DD506F">
      <w:pPr>
        <w:jc w:val="both"/>
        <w:rPr>
          <w:rFonts w:ascii="Arial" w:hAnsi="Arial" w:cs="Arial"/>
          <w:sz w:val="20"/>
          <w:szCs w:val="20"/>
          <w:lang w:val="es-CO" w:eastAsia="es-CO"/>
        </w:rPr>
      </w:pPr>
      <w:r w:rsidRPr="00B10FAB">
        <w:rPr>
          <w:rFonts w:ascii="Arial" w:hAnsi="Arial" w:cs="Arial"/>
          <w:sz w:val="20"/>
          <w:szCs w:val="20"/>
          <w:lang w:val="es-CO" w:eastAsia="es-CO"/>
        </w:rPr>
        <w:t xml:space="preserve">e.  El o los docentes dejarán evidencia o registro de las estrategias de apoyo realizadas en cada período (acta o formato de seguimiento) de manera que el Consejo Académico y el Consejo Directivo, en caso de reclamaciones, puedan realizar la respectiva verificación. </w:t>
      </w:r>
    </w:p>
    <w:p w14:paraId="45269F41" w14:textId="3A381331" w:rsidR="001A5B23" w:rsidRPr="00B10FAB" w:rsidRDefault="001A5B23" w:rsidP="00DD506F">
      <w:pPr>
        <w:jc w:val="both"/>
        <w:rPr>
          <w:rFonts w:ascii="Arial" w:hAnsi="Arial" w:cs="Arial"/>
          <w:sz w:val="20"/>
          <w:szCs w:val="20"/>
        </w:rPr>
      </w:pPr>
      <w:r w:rsidRPr="00B10FAB">
        <w:rPr>
          <w:rFonts w:ascii="Arial" w:hAnsi="Arial" w:cs="Arial"/>
          <w:sz w:val="20"/>
          <w:szCs w:val="20"/>
          <w:lang w:val="es-CO" w:eastAsia="es-CO"/>
        </w:rPr>
        <w:t xml:space="preserve">f.  </w:t>
      </w:r>
      <w:r w:rsidR="00A43561" w:rsidRPr="00B10FAB">
        <w:rPr>
          <w:rFonts w:ascii="Arial" w:hAnsi="Arial" w:cs="Arial"/>
          <w:sz w:val="20"/>
          <w:szCs w:val="20"/>
          <w:lang w:val="es-CO" w:eastAsia="es-CO"/>
        </w:rPr>
        <w:t xml:space="preserve">Para los estudiantes que, al finalizar un periodo escolar obtienen en una o varias áreas valoración de desempeño bajo, los docentes </w:t>
      </w:r>
      <w:r w:rsidR="00B10FAB" w:rsidRPr="00B10FAB">
        <w:rPr>
          <w:rFonts w:ascii="Arial" w:hAnsi="Arial" w:cs="Arial"/>
          <w:sz w:val="20"/>
          <w:szCs w:val="20"/>
          <w:lang w:val="es-CO" w:eastAsia="es-CO"/>
        </w:rPr>
        <w:t>realizarán</w:t>
      </w:r>
      <w:r w:rsidR="00A43561" w:rsidRPr="00B10FAB">
        <w:rPr>
          <w:rFonts w:ascii="Arial" w:hAnsi="Arial" w:cs="Arial"/>
          <w:sz w:val="20"/>
          <w:szCs w:val="20"/>
          <w:lang w:val="es-CO" w:eastAsia="es-CO"/>
        </w:rPr>
        <w:t xml:space="preserve"> los planes de apoyo necesarios para la </w:t>
      </w:r>
      <w:r w:rsidRPr="00B10FAB">
        <w:rPr>
          <w:rFonts w:ascii="Arial" w:hAnsi="Arial" w:cs="Arial"/>
          <w:sz w:val="20"/>
          <w:szCs w:val="20"/>
        </w:rPr>
        <w:t>superación y recuperación de los desempeñ</w:t>
      </w:r>
      <w:r w:rsidR="00A43561" w:rsidRPr="00B10FAB">
        <w:rPr>
          <w:rFonts w:ascii="Arial" w:hAnsi="Arial" w:cs="Arial"/>
          <w:sz w:val="20"/>
          <w:szCs w:val="20"/>
        </w:rPr>
        <w:t>os o competencias no aprobadas.</w:t>
      </w:r>
    </w:p>
    <w:p w14:paraId="75B85CFF" w14:textId="77777777" w:rsidR="0071376F" w:rsidRPr="00B10FAB" w:rsidRDefault="001A5B23" w:rsidP="00DD506F">
      <w:pPr>
        <w:autoSpaceDE w:val="0"/>
        <w:autoSpaceDN w:val="0"/>
        <w:adjustRightInd w:val="0"/>
        <w:jc w:val="both"/>
        <w:rPr>
          <w:rFonts w:ascii="Arial" w:hAnsi="Arial" w:cs="Arial"/>
          <w:sz w:val="20"/>
          <w:szCs w:val="20"/>
        </w:rPr>
      </w:pPr>
      <w:r w:rsidRPr="00B10FAB">
        <w:rPr>
          <w:rFonts w:ascii="Arial" w:hAnsi="Arial" w:cs="Arial"/>
          <w:sz w:val="20"/>
          <w:szCs w:val="20"/>
          <w:lang w:val="es-CO" w:eastAsia="es-CO"/>
        </w:rPr>
        <w:t>g.  El Consejo Académico hará seguimiento permanente a los procesos de evaluación y planteará directrices para establecer estrategias de apoyo y profundización con el fin de alcanzar óptimos niveles en el desempeño de los estudiantes.</w:t>
      </w:r>
    </w:p>
    <w:p w14:paraId="3CD4A16A" w14:textId="77777777" w:rsidR="001A5B23" w:rsidRPr="00B10FAB" w:rsidRDefault="001A5B23" w:rsidP="00DD506F">
      <w:pPr>
        <w:autoSpaceDE w:val="0"/>
        <w:autoSpaceDN w:val="0"/>
        <w:adjustRightInd w:val="0"/>
        <w:jc w:val="both"/>
        <w:rPr>
          <w:rFonts w:ascii="Arial" w:hAnsi="Arial" w:cs="Arial"/>
          <w:b/>
          <w:sz w:val="20"/>
          <w:szCs w:val="20"/>
        </w:rPr>
      </w:pPr>
      <w:r w:rsidRPr="00B10FAB">
        <w:rPr>
          <w:rFonts w:ascii="Arial" w:hAnsi="Arial" w:cs="Arial"/>
          <w:b/>
          <w:sz w:val="20"/>
          <w:szCs w:val="20"/>
        </w:rPr>
        <w:t>ARTÍCULO 11.  PROCESOS DE AUTOEVALUACIÓN DE LOS ESTUDIANTES.</w:t>
      </w:r>
    </w:p>
    <w:p w14:paraId="4441463C" w14:textId="77777777" w:rsidR="0024106B" w:rsidRPr="00B10FAB" w:rsidRDefault="0024106B" w:rsidP="00DD506F">
      <w:pPr>
        <w:jc w:val="both"/>
        <w:rPr>
          <w:rFonts w:ascii="Arial" w:hAnsi="Arial" w:cs="Arial"/>
          <w:sz w:val="20"/>
          <w:szCs w:val="20"/>
        </w:rPr>
      </w:pPr>
      <w:r w:rsidRPr="00B10FAB">
        <w:rPr>
          <w:rFonts w:ascii="Arial" w:hAnsi="Arial" w:cs="Arial"/>
          <w:sz w:val="20"/>
          <w:szCs w:val="20"/>
        </w:rPr>
        <w:t xml:space="preserve">Una forma de evaluación es la </w:t>
      </w:r>
      <w:proofErr w:type="spellStart"/>
      <w:r w:rsidRPr="00B10FAB">
        <w:rPr>
          <w:rFonts w:ascii="Arial" w:hAnsi="Arial" w:cs="Arial"/>
          <w:sz w:val="20"/>
          <w:szCs w:val="20"/>
        </w:rPr>
        <w:t>autoevalución</w:t>
      </w:r>
      <w:proofErr w:type="spellEnd"/>
      <w:r w:rsidRPr="00B10FAB">
        <w:rPr>
          <w:rFonts w:ascii="Arial" w:hAnsi="Arial" w:cs="Arial"/>
          <w:sz w:val="20"/>
          <w:szCs w:val="20"/>
        </w:rPr>
        <w:t xml:space="preserve"> del propio trabajo y la propia actividad. Por eso, en este caso la autoevaluación se convierte en un procedimiento metodológico para alcanzar una de las competencias educativas previstas: que el alumno sea capaz de valorar.</w:t>
      </w:r>
    </w:p>
    <w:p w14:paraId="173046C3" w14:textId="77777777" w:rsidR="001A5B23" w:rsidRPr="00B10FAB" w:rsidRDefault="001A5B23" w:rsidP="00DD506F">
      <w:pPr>
        <w:autoSpaceDE w:val="0"/>
        <w:autoSpaceDN w:val="0"/>
        <w:adjustRightInd w:val="0"/>
        <w:jc w:val="both"/>
        <w:rPr>
          <w:rFonts w:ascii="Arial" w:hAnsi="Arial" w:cs="Arial"/>
          <w:sz w:val="20"/>
          <w:szCs w:val="20"/>
        </w:rPr>
      </w:pPr>
      <w:r w:rsidRPr="00B10FAB">
        <w:rPr>
          <w:rFonts w:ascii="Arial" w:hAnsi="Arial" w:cs="Arial"/>
          <w:sz w:val="20"/>
          <w:szCs w:val="20"/>
        </w:rPr>
        <w:t>La valoración individual de las propias acciones, es un ejercicio fundamental en la formación de la persona y del estudiante en particular, además debe permitir la identificación de los avances</w:t>
      </w:r>
      <w:r w:rsidR="0024106B" w:rsidRPr="00B10FAB">
        <w:rPr>
          <w:rFonts w:ascii="Arial" w:hAnsi="Arial" w:cs="Arial"/>
          <w:sz w:val="20"/>
          <w:szCs w:val="20"/>
        </w:rPr>
        <w:t xml:space="preserve"> de sus propios aprendizajes y de los factores que en ellos intervienen,</w:t>
      </w:r>
      <w:r w:rsidRPr="00B10FAB">
        <w:rPr>
          <w:rFonts w:ascii="Arial" w:hAnsi="Arial" w:cs="Arial"/>
          <w:sz w:val="20"/>
          <w:szCs w:val="20"/>
        </w:rPr>
        <w:t xml:space="preserve"> </w:t>
      </w:r>
      <w:r w:rsidR="0024106B" w:rsidRPr="00B10FAB">
        <w:rPr>
          <w:rFonts w:ascii="Arial" w:hAnsi="Arial" w:cs="Arial"/>
          <w:sz w:val="20"/>
          <w:szCs w:val="20"/>
        </w:rPr>
        <w:t xml:space="preserve">así como de sus </w:t>
      </w:r>
      <w:r w:rsidRPr="00B10FAB">
        <w:rPr>
          <w:rFonts w:ascii="Arial" w:hAnsi="Arial" w:cs="Arial"/>
          <w:sz w:val="20"/>
          <w:szCs w:val="20"/>
        </w:rPr>
        <w:t>dificultades</w:t>
      </w:r>
      <w:r w:rsidR="0024106B" w:rsidRPr="00B10FAB">
        <w:rPr>
          <w:rFonts w:ascii="Arial" w:hAnsi="Arial" w:cs="Arial"/>
          <w:sz w:val="20"/>
          <w:szCs w:val="20"/>
        </w:rPr>
        <w:t xml:space="preserve"> y las acciones para corregirla</w:t>
      </w:r>
      <w:r w:rsidRPr="00B10FAB">
        <w:rPr>
          <w:rFonts w:ascii="Arial" w:hAnsi="Arial" w:cs="Arial"/>
          <w:sz w:val="20"/>
          <w:szCs w:val="20"/>
        </w:rPr>
        <w:t>.</w:t>
      </w:r>
      <w:r w:rsidR="0024106B" w:rsidRPr="00B10FAB">
        <w:rPr>
          <w:rFonts w:ascii="Arial" w:hAnsi="Arial" w:cs="Arial"/>
          <w:sz w:val="20"/>
          <w:szCs w:val="20"/>
        </w:rPr>
        <w:t xml:space="preserve"> Esto genera que el alumno aprenda a valorar su desempeño con responsabilidad.</w:t>
      </w:r>
    </w:p>
    <w:p w14:paraId="32176DF3" w14:textId="77777777" w:rsidR="001948A8" w:rsidRPr="00B10FAB" w:rsidRDefault="0024106B" w:rsidP="00DD506F">
      <w:pPr>
        <w:jc w:val="both"/>
        <w:rPr>
          <w:rFonts w:ascii="Arial" w:hAnsi="Arial" w:cs="Arial"/>
          <w:sz w:val="20"/>
          <w:szCs w:val="20"/>
        </w:rPr>
      </w:pPr>
      <w:r w:rsidRPr="00B10FAB">
        <w:rPr>
          <w:rFonts w:ascii="Arial" w:hAnsi="Arial" w:cs="Arial"/>
          <w:sz w:val="20"/>
          <w:szCs w:val="20"/>
        </w:rPr>
        <w:t xml:space="preserve">De acuerdo a lo expuesto en el artículo 7 del presente sistema de evaluación, la autoevaluación </w:t>
      </w:r>
      <w:r w:rsidR="001948A8" w:rsidRPr="00B10FAB">
        <w:rPr>
          <w:rFonts w:ascii="Arial" w:hAnsi="Arial" w:cs="Arial"/>
          <w:sz w:val="20"/>
          <w:szCs w:val="20"/>
        </w:rPr>
        <w:t>es un sub</w:t>
      </w:r>
      <w:r w:rsidRPr="00B10FAB">
        <w:rPr>
          <w:rFonts w:ascii="Arial" w:hAnsi="Arial" w:cs="Arial"/>
          <w:sz w:val="20"/>
          <w:szCs w:val="20"/>
        </w:rPr>
        <w:t xml:space="preserve">proceso </w:t>
      </w:r>
      <w:r w:rsidR="001948A8" w:rsidRPr="00B10FAB">
        <w:rPr>
          <w:rFonts w:ascii="Arial" w:hAnsi="Arial" w:cs="Arial"/>
          <w:sz w:val="20"/>
          <w:szCs w:val="20"/>
        </w:rPr>
        <w:t xml:space="preserve">del proceso </w:t>
      </w:r>
      <w:r w:rsidRPr="00B10FAB">
        <w:rPr>
          <w:rFonts w:ascii="Arial" w:hAnsi="Arial" w:cs="Arial"/>
          <w:sz w:val="20"/>
          <w:szCs w:val="20"/>
        </w:rPr>
        <w:t xml:space="preserve">axiológico y </w:t>
      </w:r>
      <w:r w:rsidR="001948A8" w:rsidRPr="00B10FAB">
        <w:rPr>
          <w:rFonts w:ascii="Arial" w:hAnsi="Arial" w:cs="Arial"/>
          <w:sz w:val="20"/>
          <w:szCs w:val="20"/>
        </w:rPr>
        <w:t xml:space="preserve">su valoración </w:t>
      </w:r>
      <w:r w:rsidRPr="00B10FAB">
        <w:rPr>
          <w:rFonts w:ascii="Arial" w:hAnsi="Arial" w:cs="Arial"/>
          <w:sz w:val="20"/>
          <w:szCs w:val="20"/>
        </w:rPr>
        <w:t>corresponderá al 50% de la valoración total del proceso</w:t>
      </w:r>
      <w:r w:rsidR="001948A8" w:rsidRPr="00B10FAB">
        <w:rPr>
          <w:rFonts w:ascii="Arial" w:hAnsi="Arial" w:cs="Arial"/>
          <w:sz w:val="20"/>
          <w:szCs w:val="20"/>
        </w:rPr>
        <w:t>. En el subproceso, el estudiante tendrá en cuenta los saberes valorativos y éticos que se adecuan a su proyecto de vida.</w:t>
      </w:r>
    </w:p>
    <w:p w14:paraId="47E1C537" w14:textId="77777777" w:rsidR="001948A8" w:rsidRPr="00B10FAB" w:rsidRDefault="001948A8" w:rsidP="00DD506F">
      <w:pPr>
        <w:autoSpaceDE w:val="0"/>
        <w:autoSpaceDN w:val="0"/>
        <w:adjustRightInd w:val="0"/>
        <w:jc w:val="both"/>
        <w:rPr>
          <w:rFonts w:ascii="Arial" w:hAnsi="Arial" w:cs="Arial"/>
          <w:b/>
          <w:sz w:val="20"/>
          <w:szCs w:val="20"/>
        </w:rPr>
      </w:pPr>
      <w:r w:rsidRPr="00B10FAB">
        <w:rPr>
          <w:rFonts w:ascii="Arial" w:hAnsi="Arial" w:cs="Arial"/>
          <w:b/>
          <w:sz w:val="20"/>
          <w:szCs w:val="20"/>
        </w:rPr>
        <w:t xml:space="preserve">ARTÍCULO 12. ESTRATEGIAS DE APOYO NECESARIAS PARA RESOLVER SITUACIONES PEDAGÓGICAS PENDIENTES DE </w:t>
      </w:r>
      <w:r w:rsidR="006E5A9D" w:rsidRPr="00B10FAB">
        <w:rPr>
          <w:rFonts w:ascii="Arial" w:hAnsi="Arial" w:cs="Arial"/>
          <w:b/>
          <w:sz w:val="20"/>
          <w:szCs w:val="20"/>
        </w:rPr>
        <w:t>LOS ESTUDIANTES</w:t>
      </w:r>
      <w:r w:rsidRPr="00B10FAB">
        <w:rPr>
          <w:rFonts w:ascii="Arial" w:hAnsi="Arial" w:cs="Arial"/>
          <w:b/>
          <w:sz w:val="20"/>
          <w:szCs w:val="20"/>
        </w:rPr>
        <w:t>.</w:t>
      </w:r>
    </w:p>
    <w:p w14:paraId="3B57A2D3" w14:textId="224EE18E" w:rsidR="00106D42" w:rsidRPr="00B10FAB" w:rsidRDefault="001948A8" w:rsidP="00DD506F">
      <w:pPr>
        <w:spacing w:after="0"/>
        <w:jc w:val="both"/>
        <w:rPr>
          <w:rFonts w:ascii="Arial" w:hAnsi="Arial" w:cs="Arial"/>
          <w:sz w:val="20"/>
          <w:szCs w:val="20"/>
        </w:rPr>
      </w:pPr>
      <w:r w:rsidRPr="00B10FAB">
        <w:rPr>
          <w:rFonts w:ascii="Arial" w:hAnsi="Arial" w:cs="Arial"/>
          <w:sz w:val="20"/>
          <w:szCs w:val="20"/>
        </w:rPr>
        <w:t xml:space="preserve">De acuerdo al artículo </w:t>
      </w:r>
      <w:r w:rsidRPr="00B10FAB">
        <w:rPr>
          <w:rFonts w:ascii="Arial" w:hAnsi="Arial" w:cs="Arial"/>
          <w:b/>
          <w:sz w:val="20"/>
          <w:szCs w:val="20"/>
        </w:rPr>
        <w:t>1</w:t>
      </w:r>
      <w:r w:rsidR="006E5A9D" w:rsidRPr="00B10FAB">
        <w:rPr>
          <w:rFonts w:ascii="Arial" w:hAnsi="Arial" w:cs="Arial"/>
          <w:b/>
          <w:sz w:val="20"/>
          <w:szCs w:val="20"/>
        </w:rPr>
        <w:t>0</w:t>
      </w:r>
      <w:r w:rsidRPr="00B10FAB">
        <w:rPr>
          <w:rFonts w:ascii="Arial" w:hAnsi="Arial" w:cs="Arial"/>
          <w:sz w:val="20"/>
          <w:szCs w:val="20"/>
        </w:rPr>
        <w:t xml:space="preserve"> literal </w:t>
      </w:r>
      <w:r w:rsidR="006E5A9D" w:rsidRPr="00B10FAB">
        <w:rPr>
          <w:rFonts w:ascii="Arial" w:hAnsi="Arial" w:cs="Arial"/>
          <w:b/>
          <w:sz w:val="20"/>
          <w:szCs w:val="20"/>
        </w:rPr>
        <w:t>f</w:t>
      </w:r>
      <w:r w:rsidRPr="00B10FAB">
        <w:rPr>
          <w:rFonts w:ascii="Arial" w:hAnsi="Arial" w:cs="Arial"/>
          <w:sz w:val="20"/>
          <w:szCs w:val="20"/>
        </w:rPr>
        <w:t xml:space="preserve"> del presente acuerdo, los docentes entregarán las actividades de superación o recuperación que propenderán por el mejoramiento de aquellos estudiantes que hayan quedado con desempeño bajo en un periodo académico</w:t>
      </w:r>
      <w:r w:rsidR="00062C71" w:rsidRPr="00B10FAB">
        <w:rPr>
          <w:rFonts w:ascii="Arial" w:hAnsi="Arial" w:cs="Arial"/>
          <w:sz w:val="20"/>
          <w:szCs w:val="20"/>
        </w:rPr>
        <w:t xml:space="preserve"> así:</w:t>
      </w:r>
      <w:r w:rsidRPr="00B10FAB">
        <w:rPr>
          <w:rFonts w:ascii="Arial" w:hAnsi="Arial" w:cs="Arial"/>
          <w:sz w:val="20"/>
          <w:szCs w:val="20"/>
        </w:rPr>
        <w:t xml:space="preserve"> </w:t>
      </w:r>
    </w:p>
    <w:p w14:paraId="2C0E5C4F" w14:textId="77777777" w:rsidR="00106D42" w:rsidRPr="00B10FAB" w:rsidRDefault="00106D42" w:rsidP="00DD506F">
      <w:pPr>
        <w:spacing w:after="0"/>
        <w:jc w:val="both"/>
        <w:rPr>
          <w:rFonts w:ascii="Arial" w:hAnsi="Arial" w:cs="Arial"/>
          <w:sz w:val="20"/>
          <w:szCs w:val="20"/>
        </w:rPr>
      </w:pPr>
    </w:p>
    <w:p w14:paraId="3DF80C81" w14:textId="3D4D77EC" w:rsidR="001948A8" w:rsidRPr="00B10FAB" w:rsidRDefault="005002D6" w:rsidP="00DD506F">
      <w:pPr>
        <w:spacing w:after="0"/>
        <w:jc w:val="both"/>
        <w:rPr>
          <w:rFonts w:ascii="Arial" w:hAnsi="Arial" w:cs="Arial"/>
          <w:sz w:val="20"/>
          <w:szCs w:val="20"/>
        </w:rPr>
      </w:pPr>
      <w:r w:rsidRPr="00B10FAB">
        <w:rPr>
          <w:rFonts w:ascii="Arial" w:hAnsi="Arial" w:cs="Arial"/>
          <w:sz w:val="20"/>
          <w:szCs w:val="20"/>
        </w:rPr>
        <w:t xml:space="preserve">a. </w:t>
      </w:r>
      <w:r w:rsidR="00E30B6D" w:rsidRPr="00B10FAB">
        <w:rPr>
          <w:rFonts w:ascii="Arial" w:hAnsi="Arial" w:cs="Arial"/>
          <w:sz w:val="20"/>
          <w:szCs w:val="20"/>
        </w:rPr>
        <w:t>E</w:t>
      </w:r>
      <w:r w:rsidR="00106D42" w:rsidRPr="00B10FAB">
        <w:rPr>
          <w:rFonts w:ascii="Arial" w:hAnsi="Arial" w:cs="Arial"/>
          <w:sz w:val="20"/>
          <w:szCs w:val="20"/>
        </w:rPr>
        <w:t>l Plan de apoyo</w:t>
      </w:r>
      <w:r w:rsidR="00B62F23">
        <w:rPr>
          <w:rFonts w:ascii="Arial" w:hAnsi="Arial" w:cs="Arial"/>
          <w:sz w:val="20"/>
          <w:szCs w:val="20"/>
        </w:rPr>
        <w:t xml:space="preserve"> (recuperación)</w:t>
      </w:r>
      <w:r w:rsidR="00106D42" w:rsidRPr="00B10FAB">
        <w:rPr>
          <w:rFonts w:ascii="Arial" w:hAnsi="Arial" w:cs="Arial"/>
          <w:sz w:val="20"/>
          <w:szCs w:val="20"/>
        </w:rPr>
        <w:t xml:space="preserve"> se entrega</w:t>
      </w:r>
      <w:r w:rsidR="00E30B6D" w:rsidRPr="00B10FAB">
        <w:rPr>
          <w:rFonts w:ascii="Arial" w:hAnsi="Arial" w:cs="Arial"/>
          <w:sz w:val="20"/>
          <w:szCs w:val="20"/>
        </w:rPr>
        <w:t>rá</w:t>
      </w:r>
      <w:r w:rsidR="00106D42" w:rsidRPr="00B10FAB">
        <w:rPr>
          <w:rFonts w:ascii="Arial" w:hAnsi="Arial" w:cs="Arial"/>
          <w:sz w:val="20"/>
          <w:szCs w:val="20"/>
        </w:rPr>
        <w:t xml:space="preserve"> al estudiante finalizando cada periodo escolar</w:t>
      </w:r>
      <w:r w:rsidR="00365FE7" w:rsidRPr="00B10FAB">
        <w:rPr>
          <w:rFonts w:ascii="Arial" w:hAnsi="Arial" w:cs="Arial"/>
          <w:sz w:val="20"/>
          <w:szCs w:val="20"/>
        </w:rPr>
        <w:t>. En el transcurso de la segunda semana el estudiante sustentará el plan de nivelación cuyos resultados estarán conformados por dos valoraciones cuantitativas, estas tendrán el mismo peso porcentual y su valoración no excederá en la escala valorativa la nota de cuatro (4.0).</w:t>
      </w:r>
      <w:r w:rsidRPr="00B10FAB">
        <w:rPr>
          <w:rFonts w:ascii="Arial" w:hAnsi="Arial" w:cs="Arial"/>
          <w:sz w:val="20"/>
          <w:szCs w:val="20"/>
        </w:rPr>
        <w:t xml:space="preserve"> </w:t>
      </w:r>
      <w:r w:rsidR="00E30B6D" w:rsidRPr="00B10FAB">
        <w:rPr>
          <w:rFonts w:ascii="Arial" w:hAnsi="Arial" w:cs="Arial"/>
          <w:sz w:val="20"/>
          <w:szCs w:val="20"/>
        </w:rPr>
        <w:t>T</w:t>
      </w:r>
      <w:r w:rsidR="00106D42" w:rsidRPr="00B10FAB">
        <w:rPr>
          <w:rFonts w:ascii="Arial" w:hAnsi="Arial" w:cs="Arial"/>
          <w:sz w:val="20"/>
          <w:szCs w:val="20"/>
        </w:rPr>
        <w:t>endrá en cuenta los siguientes requerimientos:</w:t>
      </w:r>
    </w:p>
    <w:p w14:paraId="7004877A" w14:textId="77777777" w:rsidR="001948A8" w:rsidRPr="00B10FAB" w:rsidRDefault="001948A8" w:rsidP="00DD506F">
      <w:pPr>
        <w:pStyle w:val="Prrafodelista"/>
        <w:spacing w:after="0"/>
        <w:jc w:val="both"/>
        <w:rPr>
          <w:rFonts w:ascii="Arial" w:hAnsi="Arial" w:cs="Arial"/>
          <w:sz w:val="20"/>
          <w:szCs w:val="20"/>
        </w:rPr>
      </w:pPr>
    </w:p>
    <w:p w14:paraId="78CE529F" w14:textId="77777777" w:rsidR="001948A8" w:rsidRPr="00B10FAB" w:rsidRDefault="001948A8" w:rsidP="00DD506F">
      <w:pPr>
        <w:pStyle w:val="Prrafodelista"/>
        <w:numPr>
          <w:ilvl w:val="0"/>
          <w:numId w:val="17"/>
        </w:numPr>
        <w:spacing w:after="0"/>
        <w:ind w:left="426" w:hanging="426"/>
        <w:jc w:val="both"/>
        <w:rPr>
          <w:rFonts w:ascii="Arial" w:hAnsi="Arial" w:cs="Arial"/>
          <w:sz w:val="20"/>
          <w:szCs w:val="20"/>
        </w:rPr>
      </w:pPr>
      <w:r w:rsidRPr="00B10FAB">
        <w:rPr>
          <w:rFonts w:ascii="Arial" w:hAnsi="Arial" w:cs="Arial"/>
          <w:sz w:val="20"/>
          <w:szCs w:val="20"/>
        </w:rPr>
        <w:t>Elaboración del plan de apoyo tendiente a superar o recuperar los desempeños. Este plan lo realiza el docente.</w:t>
      </w:r>
    </w:p>
    <w:p w14:paraId="1E448EFB" w14:textId="17B21CB6" w:rsidR="001948A8" w:rsidRPr="00B10FAB" w:rsidRDefault="001948A8" w:rsidP="00DD506F">
      <w:pPr>
        <w:pStyle w:val="Prrafodelista"/>
        <w:numPr>
          <w:ilvl w:val="0"/>
          <w:numId w:val="17"/>
        </w:numPr>
        <w:spacing w:after="0"/>
        <w:ind w:left="426" w:hanging="426"/>
        <w:jc w:val="both"/>
        <w:rPr>
          <w:rFonts w:ascii="Arial" w:hAnsi="Arial" w:cs="Arial"/>
          <w:sz w:val="20"/>
          <w:szCs w:val="20"/>
        </w:rPr>
      </w:pPr>
      <w:r w:rsidRPr="00B10FAB">
        <w:rPr>
          <w:rFonts w:ascii="Arial" w:hAnsi="Arial" w:cs="Arial"/>
          <w:sz w:val="20"/>
          <w:szCs w:val="20"/>
        </w:rPr>
        <w:t>Entrega de los planes de apoyo al estudiante.</w:t>
      </w:r>
    </w:p>
    <w:p w14:paraId="472DF858" w14:textId="77777777" w:rsidR="001948A8" w:rsidRPr="00B10FAB" w:rsidRDefault="001948A8" w:rsidP="00DD506F">
      <w:pPr>
        <w:pStyle w:val="Prrafodelista"/>
        <w:numPr>
          <w:ilvl w:val="0"/>
          <w:numId w:val="17"/>
        </w:numPr>
        <w:spacing w:after="0"/>
        <w:ind w:left="426" w:hanging="426"/>
        <w:jc w:val="both"/>
        <w:rPr>
          <w:rFonts w:ascii="Arial" w:hAnsi="Arial" w:cs="Arial"/>
          <w:sz w:val="20"/>
          <w:szCs w:val="20"/>
        </w:rPr>
      </w:pPr>
      <w:r w:rsidRPr="00B10FAB">
        <w:rPr>
          <w:rFonts w:ascii="Arial" w:hAnsi="Arial" w:cs="Arial"/>
          <w:sz w:val="20"/>
          <w:szCs w:val="20"/>
        </w:rPr>
        <w:t>Asesorías por parte del docente.</w:t>
      </w:r>
    </w:p>
    <w:p w14:paraId="499D148C" w14:textId="4EA470A6" w:rsidR="001948A8" w:rsidRPr="00B10FAB" w:rsidRDefault="001948A8" w:rsidP="00DD506F">
      <w:pPr>
        <w:pStyle w:val="Prrafodelista"/>
        <w:numPr>
          <w:ilvl w:val="0"/>
          <w:numId w:val="17"/>
        </w:numPr>
        <w:spacing w:after="0"/>
        <w:ind w:left="426" w:hanging="426"/>
        <w:jc w:val="both"/>
        <w:rPr>
          <w:rFonts w:ascii="Arial" w:hAnsi="Arial" w:cs="Arial"/>
          <w:sz w:val="20"/>
          <w:szCs w:val="20"/>
        </w:rPr>
      </w:pPr>
      <w:r w:rsidRPr="00B10FAB">
        <w:rPr>
          <w:rFonts w:ascii="Arial" w:hAnsi="Arial" w:cs="Arial"/>
          <w:sz w:val="20"/>
          <w:szCs w:val="20"/>
        </w:rPr>
        <w:t>Entrega y sustentación del plan de apoyo por parte del estudiante.</w:t>
      </w:r>
    </w:p>
    <w:p w14:paraId="158279BB" w14:textId="1C502268" w:rsidR="005002D6" w:rsidRPr="00B10FAB" w:rsidRDefault="005002D6" w:rsidP="00DD506F">
      <w:pPr>
        <w:spacing w:after="0"/>
        <w:jc w:val="both"/>
        <w:rPr>
          <w:rFonts w:ascii="Arial" w:hAnsi="Arial" w:cs="Arial"/>
          <w:sz w:val="20"/>
          <w:szCs w:val="20"/>
        </w:rPr>
      </w:pPr>
    </w:p>
    <w:p w14:paraId="29EBB4C1" w14:textId="6F8D4A80" w:rsidR="00106D42" w:rsidRPr="00B10FAB" w:rsidRDefault="00062C71" w:rsidP="00DD506F">
      <w:pPr>
        <w:spacing w:after="0"/>
        <w:jc w:val="both"/>
        <w:rPr>
          <w:rFonts w:ascii="Arial" w:hAnsi="Arial" w:cs="Arial"/>
          <w:sz w:val="20"/>
          <w:szCs w:val="20"/>
        </w:rPr>
      </w:pPr>
      <w:r w:rsidRPr="00B10FAB">
        <w:rPr>
          <w:rFonts w:ascii="Arial" w:hAnsi="Arial" w:cs="Arial"/>
          <w:sz w:val="20"/>
          <w:szCs w:val="20"/>
        </w:rPr>
        <w:lastRenderedPageBreak/>
        <w:t xml:space="preserve">b. </w:t>
      </w:r>
      <w:r w:rsidR="005002D6" w:rsidRPr="00B10FAB">
        <w:rPr>
          <w:rFonts w:ascii="Arial" w:hAnsi="Arial" w:cs="Arial"/>
          <w:sz w:val="20"/>
          <w:szCs w:val="20"/>
        </w:rPr>
        <w:t xml:space="preserve">El docente entregará a coordinación copia del acta de entrega del plan de trabajo de nivelación. </w:t>
      </w:r>
      <w:r w:rsidR="002C473A" w:rsidRPr="00B10FAB">
        <w:rPr>
          <w:rFonts w:ascii="Arial" w:hAnsi="Arial" w:cs="Arial"/>
          <w:sz w:val="20"/>
          <w:szCs w:val="20"/>
        </w:rPr>
        <w:t xml:space="preserve">El Consejo Académico definirá </w:t>
      </w:r>
      <w:r w:rsidR="00F92ADC" w:rsidRPr="00B10FAB">
        <w:rPr>
          <w:rFonts w:ascii="Arial" w:hAnsi="Arial" w:cs="Arial"/>
          <w:sz w:val="20"/>
          <w:szCs w:val="20"/>
        </w:rPr>
        <w:t xml:space="preserve">y aprobará </w:t>
      </w:r>
      <w:r w:rsidR="002C473A" w:rsidRPr="00B10FAB">
        <w:rPr>
          <w:rFonts w:ascii="Arial" w:hAnsi="Arial" w:cs="Arial"/>
          <w:sz w:val="20"/>
          <w:szCs w:val="20"/>
        </w:rPr>
        <w:t>el formato en que se debe</w:t>
      </w:r>
      <w:r w:rsidR="00E30B6D" w:rsidRPr="00B10FAB">
        <w:rPr>
          <w:rFonts w:ascii="Arial" w:hAnsi="Arial" w:cs="Arial"/>
          <w:sz w:val="20"/>
          <w:szCs w:val="20"/>
        </w:rPr>
        <w:t>rá</w:t>
      </w:r>
      <w:r w:rsidR="002C473A" w:rsidRPr="00B10FAB">
        <w:rPr>
          <w:rFonts w:ascii="Arial" w:hAnsi="Arial" w:cs="Arial"/>
          <w:sz w:val="20"/>
          <w:szCs w:val="20"/>
        </w:rPr>
        <w:t xml:space="preserve"> presentar el plan de apoyo, el cual </w:t>
      </w:r>
      <w:r w:rsidR="00E30B6D" w:rsidRPr="00B10FAB">
        <w:rPr>
          <w:rFonts w:ascii="Arial" w:hAnsi="Arial" w:cs="Arial"/>
          <w:sz w:val="20"/>
          <w:szCs w:val="20"/>
        </w:rPr>
        <w:t>contendrá</w:t>
      </w:r>
      <w:r w:rsidR="002C473A" w:rsidRPr="00B10FAB">
        <w:rPr>
          <w:rFonts w:ascii="Arial" w:hAnsi="Arial" w:cs="Arial"/>
          <w:sz w:val="20"/>
          <w:szCs w:val="20"/>
        </w:rPr>
        <w:t xml:space="preserve"> mínimamente los siguientes aspectos:</w:t>
      </w:r>
    </w:p>
    <w:p w14:paraId="3BFB0B43" w14:textId="77777777" w:rsidR="005002D6" w:rsidRPr="00B10FAB" w:rsidRDefault="005002D6" w:rsidP="00DD506F">
      <w:pPr>
        <w:spacing w:after="0"/>
        <w:jc w:val="both"/>
        <w:rPr>
          <w:rFonts w:ascii="Arial" w:hAnsi="Arial" w:cs="Arial"/>
          <w:sz w:val="20"/>
          <w:szCs w:val="20"/>
        </w:rPr>
      </w:pPr>
    </w:p>
    <w:p w14:paraId="528228C1" w14:textId="5821972E" w:rsidR="00E30B6D" w:rsidRPr="00B10FAB" w:rsidRDefault="008944D1" w:rsidP="00DD506F">
      <w:pPr>
        <w:pStyle w:val="Prrafodelista"/>
        <w:numPr>
          <w:ilvl w:val="0"/>
          <w:numId w:val="40"/>
        </w:numPr>
        <w:ind w:left="426" w:hanging="426"/>
        <w:jc w:val="both"/>
        <w:rPr>
          <w:rFonts w:ascii="Arial" w:hAnsi="Arial" w:cs="Arial"/>
          <w:sz w:val="20"/>
          <w:szCs w:val="20"/>
        </w:rPr>
      </w:pPr>
      <w:r w:rsidRPr="00B10FAB">
        <w:rPr>
          <w:rFonts w:ascii="Arial" w:hAnsi="Arial" w:cs="Arial"/>
          <w:sz w:val="20"/>
          <w:szCs w:val="20"/>
        </w:rPr>
        <w:t>T</w:t>
      </w:r>
      <w:r w:rsidR="00E30B6D" w:rsidRPr="00B10FAB">
        <w:rPr>
          <w:rFonts w:ascii="Arial" w:hAnsi="Arial" w:cs="Arial"/>
          <w:sz w:val="20"/>
          <w:szCs w:val="20"/>
        </w:rPr>
        <w:t>ítulo: plan de apoyo.</w:t>
      </w:r>
    </w:p>
    <w:p w14:paraId="66624961" w14:textId="77777777" w:rsidR="002C473A" w:rsidRPr="00B10FAB" w:rsidRDefault="0058277F" w:rsidP="00DD506F">
      <w:pPr>
        <w:pStyle w:val="Prrafodelista"/>
        <w:numPr>
          <w:ilvl w:val="0"/>
          <w:numId w:val="40"/>
        </w:numPr>
        <w:ind w:left="426" w:hanging="426"/>
        <w:jc w:val="both"/>
        <w:rPr>
          <w:rFonts w:ascii="Arial" w:hAnsi="Arial" w:cs="Arial"/>
          <w:sz w:val="20"/>
          <w:szCs w:val="20"/>
        </w:rPr>
      </w:pPr>
      <w:r w:rsidRPr="00B10FAB">
        <w:rPr>
          <w:rFonts w:ascii="Arial" w:hAnsi="Arial" w:cs="Arial"/>
          <w:sz w:val="20"/>
          <w:szCs w:val="20"/>
        </w:rPr>
        <w:t>Área y/o asignatura.</w:t>
      </w:r>
    </w:p>
    <w:p w14:paraId="63A60333" w14:textId="77777777" w:rsidR="0058277F" w:rsidRPr="00B10FAB" w:rsidRDefault="0058277F" w:rsidP="00DD506F">
      <w:pPr>
        <w:pStyle w:val="Prrafodelista"/>
        <w:numPr>
          <w:ilvl w:val="0"/>
          <w:numId w:val="40"/>
        </w:numPr>
        <w:ind w:left="426" w:hanging="426"/>
        <w:jc w:val="both"/>
        <w:rPr>
          <w:rFonts w:ascii="Arial" w:hAnsi="Arial" w:cs="Arial"/>
          <w:sz w:val="20"/>
          <w:szCs w:val="20"/>
        </w:rPr>
      </w:pPr>
      <w:r w:rsidRPr="00B10FAB">
        <w:rPr>
          <w:rFonts w:ascii="Arial" w:hAnsi="Arial" w:cs="Arial"/>
          <w:sz w:val="20"/>
          <w:szCs w:val="20"/>
        </w:rPr>
        <w:t>Grado y/o curso.</w:t>
      </w:r>
    </w:p>
    <w:p w14:paraId="72D5AA1E" w14:textId="77777777" w:rsidR="0058277F" w:rsidRPr="00B10FAB" w:rsidRDefault="0058277F" w:rsidP="00DD506F">
      <w:pPr>
        <w:pStyle w:val="Prrafodelista"/>
        <w:numPr>
          <w:ilvl w:val="0"/>
          <w:numId w:val="40"/>
        </w:numPr>
        <w:ind w:left="426" w:hanging="426"/>
        <w:jc w:val="both"/>
        <w:rPr>
          <w:rFonts w:ascii="Arial" w:hAnsi="Arial" w:cs="Arial"/>
          <w:sz w:val="20"/>
          <w:szCs w:val="20"/>
        </w:rPr>
      </w:pPr>
      <w:r w:rsidRPr="00B10FAB">
        <w:rPr>
          <w:rFonts w:ascii="Arial" w:hAnsi="Arial" w:cs="Arial"/>
          <w:sz w:val="20"/>
          <w:szCs w:val="20"/>
        </w:rPr>
        <w:t>Docente quien labora.</w:t>
      </w:r>
    </w:p>
    <w:p w14:paraId="09EC4500" w14:textId="77777777" w:rsidR="0058277F" w:rsidRPr="00B10FAB" w:rsidRDefault="0058277F" w:rsidP="00DD506F">
      <w:pPr>
        <w:pStyle w:val="Prrafodelista"/>
        <w:numPr>
          <w:ilvl w:val="0"/>
          <w:numId w:val="40"/>
        </w:numPr>
        <w:ind w:left="426" w:hanging="426"/>
        <w:jc w:val="both"/>
        <w:rPr>
          <w:rFonts w:ascii="Arial" w:hAnsi="Arial" w:cs="Arial"/>
          <w:sz w:val="20"/>
          <w:szCs w:val="20"/>
        </w:rPr>
      </w:pPr>
      <w:r w:rsidRPr="00B10FAB">
        <w:rPr>
          <w:rFonts w:ascii="Arial" w:hAnsi="Arial" w:cs="Arial"/>
          <w:sz w:val="20"/>
          <w:szCs w:val="20"/>
        </w:rPr>
        <w:t>Nombre del estudiante.</w:t>
      </w:r>
    </w:p>
    <w:p w14:paraId="481FCD78" w14:textId="77777777" w:rsidR="0058277F" w:rsidRPr="00B10FAB" w:rsidRDefault="0058277F" w:rsidP="00DD506F">
      <w:pPr>
        <w:pStyle w:val="Prrafodelista"/>
        <w:numPr>
          <w:ilvl w:val="0"/>
          <w:numId w:val="40"/>
        </w:numPr>
        <w:ind w:left="426" w:hanging="426"/>
        <w:jc w:val="both"/>
        <w:rPr>
          <w:rFonts w:ascii="Arial" w:hAnsi="Arial" w:cs="Arial"/>
          <w:sz w:val="20"/>
          <w:szCs w:val="20"/>
        </w:rPr>
      </w:pPr>
      <w:r w:rsidRPr="00B10FAB">
        <w:rPr>
          <w:rFonts w:ascii="Arial" w:hAnsi="Arial" w:cs="Arial"/>
          <w:sz w:val="20"/>
          <w:szCs w:val="20"/>
        </w:rPr>
        <w:t>Fecha de entrega y de sustentación.</w:t>
      </w:r>
    </w:p>
    <w:p w14:paraId="071A3E7A" w14:textId="77777777" w:rsidR="0058277F" w:rsidRPr="00B10FAB" w:rsidRDefault="0058277F" w:rsidP="00DD506F">
      <w:pPr>
        <w:pStyle w:val="Prrafodelista"/>
        <w:numPr>
          <w:ilvl w:val="0"/>
          <w:numId w:val="40"/>
        </w:numPr>
        <w:ind w:left="426" w:hanging="426"/>
        <w:jc w:val="both"/>
        <w:rPr>
          <w:rFonts w:ascii="Arial" w:hAnsi="Arial" w:cs="Arial"/>
          <w:sz w:val="20"/>
          <w:szCs w:val="20"/>
        </w:rPr>
      </w:pPr>
      <w:r w:rsidRPr="00B10FAB">
        <w:rPr>
          <w:rFonts w:ascii="Arial" w:hAnsi="Arial" w:cs="Arial"/>
          <w:sz w:val="20"/>
          <w:szCs w:val="20"/>
        </w:rPr>
        <w:t>Desempeños o competencias a recuperar.</w:t>
      </w:r>
    </w:p>
    <w:p w14:paraId="14DB858C" w14:textId="77777777" w:rsidR="0058277F" w:rsidRPr="00B10FAB" w:rsidRDefault="0058277F" w:rsidP="00DD506F">
      <w:pPr>
        <w:pStyle w:val="Prrafodelista"/>
        <w:numPr>
          <w:ilvl w:val="0"/>
          <w:numId w:val="40"/>
        </w:numPr>
        <w:ind w:left="426" w:hanging="426"/>
        <w:jc w:val="both"/>
        <w:rPr>
          <w:rFonts w:ascii="Arial" w:hAnsi="Arial" w:cs="Arial"/>
          <w:sz w:val="20"/>
          <w:szCs w:val="20"/>
        </w:rPr>
      </w:pPr>
      <w:r w:rsidRPr="00B10FAB">
        <w:rPr>
          <w:rFonts w:ascii="Arial" w:hAnsi="Arial" w:cs="Arial"/>
          <w:sz w:val="20"/>
          <w:szCs w:val="20"/>
        </w:rPr>
        <w:t>Las actividades a realizar.</w:t>
      </w:r>
    </w:p>
    <w:p w14:paraId="449EFA51" w14:textId="5FB3DDD2" w:rsidR="0058277F" w:rsidRPr="00B10FAB" w:rsidRDefault="0058277F" w:rsidP="00DD506F">
      <w:pPr>
        <w:pStyle w:val="Prrafodelista"/>
        <w:numPr>
          <w:ilvl w:val="0"/>
          <w:numId w:val="40"/>
        </w:numPr>
        <w:ind w:left="426" w:hanging="426"/>
        <w:jc w:val="both"/>
        <w:rPr>
          <w:rFonts w:ascii="Arial" w:hAnsi="Arial" w:cs="Arial"/>
          <w:sz w:val="20"/>
          <w:szCs w:val="20"/>
        </w:rPr>
      </w:pPr>
      <w:r w:rsidRPr="00B10FAB">
        <w:rPr>
          <w:rFonts w:ascii="Arial" w:hAnsi="Arial" w:cs="Arial"/>
          <w:sz w:val="20"/>
          <w:szCs w:val="20"/>
        </w:rPr>
        <w:t>Firmas de quienes en ella intervienen.</w:t>
      </w:r>
    </w:p>
    <w:p w14:paraId="1251B9A1" w14:textId="3B4B5994" w:rsidR="005002D6" w:rsidRPr="00B10FAB" w:rsidRDefault="00062C71" w:rsidP="00DD506F">
      <w:pPr>
        <w:jc w:val="both"/>
        <w:rPr>
          <w:rFonts w:ascii="Arial" w:hAnsi="Arial" w:cs="Arial"/>
          <w:sz w:val="20"/>
          <w:szCs w:val="20"/>
        </w:rPr>
      </w:pPr>
      <w:r w:rsidRPr="00B10FAB">
        <w:rPr>
          <w:rFonts w:ascii="Arial" w:hAnsi="Arial" w:cs="Arial"/>
          <w:sz w:val="20"/>
          <w:szCs w:val="20"/>
        </w:rPr>
        <w:t xml:space="preserve">c. </w:t>
      </w:r>
      <w:r w:rsidR="005002D6" w:rsidRPr="00B10FAB">
        <w:rPr>
          <w:rFonts w:ascii="Arial" w:hAnsi="Arial" w:cs="Arial"/>
          <w:sz w:val="20"/>
          <w:szCs w:val="20"/>
        </w:rPr>
        <w:t>Realizado el proceso de nivelación, se anexará el registro o acta de la actividad desarrollada con la respectiva firma del estudiante, para ingresar de esta manera las modificaciones al sistema de notas de la institución.</w:t>
      </w:r>
    </w:p>
    <w:p w14:paraId="28622229" w14:textId="1D5D98AF" w:rsidR="005002D6" w:rsidRPr="00B10FAB" w:rsidRDefault="00062C71" w:rsidP="00DD506F">
      <w:pPr>
        <w:spacing w:after="0"/>
        <w:jc w:val="both"/>
        <w:rPr>
          <w:rFonts w:ascii="Arial" w:hAnsi="Arial" w:cs="Arial"/>
          <w:sz w:val="20"/>
          <w:szCs w:val="20"/>
        </w:rPr>
      </w:pPr>
      <w:r w:rsidRPr="00B10FAB">
        <w:rPr>
          <w:rFonts w:ascii="Arial" w:hAnsi="Arial" w:cs="Arial"/>
          <w:sz w:val="20"/>
          <w:szCs w:val="20"/>
        </w:rPr>
        <w:t xml:space="preserve">d. </w:t>
      </w:r>
      <w:r w:rsidR="005002D6" w:rsidRPr="00B10FAB">
        <w:rPr>
          <w:rFonts w:ascii="Arial" w:hAnsi="Arial" w:cs="Arial"/>
          <w:sz w:val="20"/>
          <w:szCs w:val="20"/>
        </w:rPr>
        <w:t>Si la nota obtenida por el estudiante en el proceso de nivelación es superior a la valoración del periodo registrado, se modificará la valoración cuantitativa; en caso contrario, no se realizará ningún ajuste de notas en el sistema Institucional.</w:t>
      </w:r>
    </w:p>
    <w:p w14:paraId="0263E918" w14:textId="77777777" w:rsidR="005002D6" w:rsidRPr="00B10FAB" w:rsidRDefault="005002D6" w:rsidP="00DD506F">
      <w:pPr>
        <w:spacing w:after="0"/>
        <w:jc w:val="both"/>
        <w:rPr>
          <w:rFonts w:ascii="Arial" w:hAnsi="Arial" w:cs="Arial"/>
          <w:sz w:val="20"/>
          <w:szCs w:val="20"/>
        </w:rPr>
      </w:pPr>
    </w:p>
    <w:p w14:paraId="13C1A93F" w14:textId="4D2BAE95" w:rsidR="005002D6" w:rsidRPr="007B4297" w:rsidRDefault="007B4297" w:rsidP="00DD506F">
      <w:pPr>
        <w:jc w:val="both"/>
        <w:rPr>
          <w:rFonts w:ascii="Arial" w:hAnsi="Arial" w:cs="Arial"/>
          <w:sz w:val="20"/>
          <w:szCs w:val="20"/>
        </w:rPr>
      </w:pPr>
      <w:r w:rsidRPr="007B4297">
        <w:rPr>
          <w:rFonts w:ascii="Arial" w:hAnsi="Arial" w:cs="Arial"/>
          <w:sz w:val="20"/>
          <w:szCs w:val="20"/>
        </w:rPr>
        <w:t>e</w:t>
      </w:r>
      <w:r w:rsidR="00062C71" w:rsidRPr="007B4297">
        <w:rPr>
          <w:rFonts w:ascii="Arial" w:hAnsi="Arial" w:cs="Arial"/>
          <w:sz w:val="20"/>
          <w:szCs w:val="20"/>
        </w:rPr>
        <w:t xml:space="preserve">. </w:t>
      </w:r>
      <w:r w:rsidR="008A3210" w:rsidRPr="007B4297">
        <w:rPr>
          <w:rFonts w:ascii="Arial" w:hAnsi="Arial" w:cs="Arial"/>
          <w:sz w:val="20"/>
          <w:szCs w:val="20"/>
        </w:rPr>
        <w:t>El proceso descrito aplica para los primeros tres (3) periodos académicos. Para el cuarto (4) periodo, el docente de área o asignatura, faltando dos (2) semanas para finalizarlo asignará los planes de apoyo, para que sean entregados y sustentados en la última semana. Después de dichas nivelaciones, no habrá una nivelación anual</w:t>
      </w:r>
      <w:r w:rsidRPr="007B4297">
        <w:rPr>
          <w:rFonts w:ascii="Arial" w:hAnsi="Arial" w:cs="Arial"/>
          <w:sz w:val="20"/>
          <w:szCs w:val="20"/>
        </w:rPr>
        <w:t>.</w:t>
      </w:r>
    </w:p>
    <w:p w14:paraId="6BE9CEB8" w14:textId="2F3E0E7B" w:rsidR="00E30B6D" w:rsidRDefault="00B35342" w:rsidP="00DD506F">
      <w:pPr>
        <w:jc w:val="both"/>
        <w:rPr>
          <w:rFonts w:ascii="Arial" w:hAnsi="Arial" w:cs="Arial"/>
          <w:sz w:val="20"/>
          <w:szCs w:val="20"/>
        </w:rPr>
      </w:pPr>
      <w:r w:rsidRPr="00B10FAB">
        <w:rPr>
          <w:rFonts w:ascii="Arial" w:hAnsi="Arial" w:cs="Arial"/>
          <w:b/>
          <w:sz w:val="20"/>
          <w:szCs w:val="20"/>
        </w:rPr>
        <w:t>Parágrafo 7:</w:t>
      </w:r>
      <w:r w:rsidRPr="00B10FAB">
        <w:rPr>
          <w:rFonts w:ascii="Arial" w:hAnsi="Arial" w:cs="Arial"/>
          <w:sz w:val="20"/>
          <w:szCs w:val="20"/>
        </w:rPr>
        <w:t xml:space="preserve"> o</w:t>
      </w:r>
      <w:r w:rsidR="00543C63" w:rsidRPr="00B10FAB">
        <w:rPr>
          <w:rFonts w:ascii="Arial" w:hAnsi="Arial" w:cs="Arial"/>
          <w:sz w:val="20"/>
          <w:szCs w:val="20"/>
        </w:rPr>
        <w:t>bli</w:t>
      </w:r>
      <w:r w:rsidRPr="00B10FAB">
        <w:rPr>
          <w:rFonts w:ascii="Arial" w:hAnsi="Arial" w:cs="Arial"/>
          <w:sz w:val="20"/>
          <w:szCs w:val="20"/>
        </w:rPr>
        <w:t>gación especial de la familia</w:t>
      </w:r>
      <w:r w:rsidR="00062C71" w:rsidRPr="00B10FAB">
        <w:rPr>
          <w:rFonts w:ascii="Arial" w:hAnsi="Arial" w:cs="Arial"/>
          <w:sz w:val="20"/>
          <w:szCs w:val="20"/>
        </w:rPr>
        <w:t>, estudiantes y docentes</w:t>
      </w:r>
      <w:r w:rsidRPr="00B10FAB">
        <w:rPr>
          <w:rFonts w:ascii="Arial" w:hAnsi="Arial" w:cs="Arial"/>
          <w:sz w:val="20"/>
          <w:szCs w:val="20"/>
        </w:rPr>
        <w:t xml:space="preserve">. </w:t>
      </w:r>
      <w:r w:rsidR="00062C71" w:rsidRPr="00B10FAB">
        <w:rPr>
          <w:rFonts w:ascii="Arial" w:hAnsi="Arial" w:cs="Arial"/>
          <w:sz w:val="20"/>
          <w:szCs w:val="20"/>
        </w:rPr>
        <w:t xml:space="preserve">Esta actividad es una responsabilidad compartida por el estudiante, los docentes y los padres de familia o acudientes (Decreto 1075 de 2015 Art. 2.3.3.3.3.13 al 2.3.3.3.3.15). </w:t>
      </w:r>
      <w:r w:rsidRPr="00B10FAB">
        <w:rPr>
          <w:rFonts w:ascii="Arial" w:hAnsi="Arial" w:cs="Arial"/>
          <w:sz w:val="20"/>
          <w:szCs w:val="20"/>
        </w:rPr>
        <w:t>E</w:t>
      </w:r>
      <w:r w:rsidR="00543C63" w:rsidRPr="00B10FAB">
        <w:rPr>
          <w:rFonts w:ascii="Arial" w:hAnsi="Arial" w:cs="Arial"/>
          <w:sz w:val="20"/>
          <w:szCs w:val="20"/>
        </w:rPr>
        <w:t>l padre de familia o acudiente una vez enterado a través de cualquier medio, sobre los desempeños bajos del estudiante, deberá presentarse inmediatamente ante el profesor de la materia y/o titular de curso para definir y seguir el plan de mejoramiento individual. La Comisión de Evaluación y Promoción respectiva revisará el cumplimiento de los compromisos inscritos entre la familia y la institución.</w:t>
      </w:r>
    </w:p>
    <w:p w14:paraId="7ABE40B3" w14:textId="523FCB31" w:rsidR="00BC2D24" w:rsidRPr="00B10FAB" w:rsidRDefault="00BC2D24" w:rsidP="00DD506F">
      <w:pPr>
        <w:jc w:val="both"/>
        <w:rPr>
          <w:rFonts w:ascii="Arial" w:hAnsi="Arial" w:cs="Arial"/>
          <w:sz w:val="20"/>
          <w:szCs w:val="20"/>
        </w:rPr>
      </w:pPr>
      <w:r>
        <w:rPr>
          <w:rFonts w:ascii="Arial" w:hAnsi="Arial" w:cs="Arial"/>
          <w:b/>
          <w:sz w:val="20"/>
          <w:szCs w:val="20"/>
        </w:rPr>
        <w:t>Parágrafo 8</w:t>
      </w:r>
      <w:r w:rsidRPr="00B10FAB">
        <w:rPr>
          <w:rFonts w:ascii="Arial" w:hAnsi="Arial" w:cs="Arial"/>
          <w:b/>
          <w:sz w:val="20"/>
          <w:szCs w:val="20"/>
        </w:rPr>
        <w:t>:</w:t>
      </w:r>
      <w:r>
        <w:rPr>
          <w:rFonts w:ascii="Arial" w:hAnsi="Arial" w:cs="Arial"/>
          <w:b/>
          <w:sz w:val="20"/>
          <w:szCs w:val="20"/>
        </w:rPr>
        <w:t xml:space="preserve"> </w:t>
      </w:r>
      <w:r w:rsidRPr="00431CB7">
        <w:rPr>
          <w:rFonts w:ascii="Arial" w:hAnsi="Arial" w:cs="Arial"/>
          <w:sz w:val="20"/>
        </w:rPr>
        <w:t xml:space="preserve">Para aquellos estudiantes que provienen de otras instituciones educativas en el cual su pensum académico no se encuentra alguna de las áreas que se imparte, el estudiante </w:t>
      </w:r>
      <w:r>
        <w:rPr>
          <w:rFonts w:ascii="Arial" w:hAnsi="Arial" w:cs="Arial"/>
          <w:sz w:val="20"/>
        </w:rPr>
        <w:t>se someterá a lo expuesto en el presente artículo</w:t>
      </w:r>
      <w:r w:rsidRPr="00431CB7">
        <w:rPr>
          <w:rFonts w:ascii="Arial" w:hAnsi="Arial" w:cs="Arial"/>
          <w:sz w:val="20"/>
        </w:rPr>
        <w:t>. Para ello, debe acercarse con el respectivo docente (área faltante) y acordar las actividades a realizar, así como los tiempos para presentarlas y sustentarlas.</w:t>
      </w:r>
    </w:p>
    <w:p w14:paraId="5AE092F1" w14:textId="7AE27D45" w:rsidR="008F2FEB" w:rsidRPr="00B10FAB" w:rsidRDefault="00B62F23" w:rsidP="00DD506F">
      <w:pPr>
        <w:autoSpaceDE w:val="0"/>
        <w:autoSpaceDN w:val="0"/>
        <w:adjustRightInd w:val="0"/>
        <w:jc w:val="both"/>
        <w:rPr>
          <w:rFonts w:ascii="Arial" w:hAnsi="Arial" w:cs="Arial"/>
          <w:b/>
          <w:sz w:val="20"/>
          <w:szCs w:val="20"/>
        </w:rPr>
      </w:pPr>
      <w:r>
        <w:rPr>
          <w:rFonts w:ascii="Arial" w:hAnsi="Arial" w:cs="Arial"/>
          <w:b/>
          <w:sz w:val="20"/>
          <w:szCs w:val="20"/>
        </w:rPr>
        <w:t>ARTÍCULO 13</w:t>
      </w:r>
      <w:r w:rsidR="008F2FEB" w:rsidRPr="00B10FAB">
        <w:rPr>
          <w:rFonts w:ascii="Arial" w:hAnsi="Arial" w:cs="Arial"/>
          <w:b/>
          <w:sz w:val="20"/>
          <w:szCs w:val="20"/>
        </w:rPr>
        <w:t>. ACCIONES PARA GARANTIZAR QUE LOS DIRECTIVOS DOCENTES Y DOCENTES DE LA INSTITUCIÓN CUMPLAN CON LOS PROCESOS EVALUATIVOS ESTIPULADOS EN EL SISTEMA INSTITUCIONAL DE EVALUACIÓN.</w:t>
      </w:r>
    </w:p>
    <w:p w14:paraId="74720848" w14:textId="77777777" w:rsidR="008F2FEB" w:rsidRPr="00B10FAB" w:rsidRDefault="008F2FEB" w:rsidP="00DD506F">
      <w:pPr>
        <w:autoSpaceDE w:val="0"/>
        <w:autoSpaceDN w:val="0"/>
        <w:adjustRightInd w:val="0"/>
        <w:ind w:left="426" w:hanging="426"/>
        <w:jc w:val="both"/>
        <w:rPr>
          <w:rFonts w:ascii="Arial" w:hAnsi="Arial" w:cs="Arial"/>
          <w:sz w:val="20"/>
          <w:szCs w:val="20"/>
        </w:rPr>
      </w:pPr>
      <w:r w:rsidRPr="00B10FAB">
        <w:rPr>
          <w:rFonts w:ascii="Arial" w:hAnsi="Arial" w:cs="Arial"/>
          <w:sz w:val="20"/>
          <w:szCs w:val="20"/>
        </w:rPr>
        <w:t>El procedimiento a aplicar es el siguiente:</w:t>
      </w:r>
    </w:p>
    <w:p w14:paraId="55B49F1A" w14:textId="77777777" w:rsidR="008F2FEB" w:rsidRPr="00B10FAB" w:rsidRDefault="008F2FEB" w:rsidP="00DD506F">
      <w:pPr>
        <w:autoSpaceDE w:val="0"/>
        <w:autoSpaceDN w:val="0"/>
        <w:adjustRightInd w:val="0"/>
        <w:jc w:val="both"/>
        <w:rPr>
          <w:rFonts w:ascii="Arial" w:hAnsi="Arial" w:cs="Arial"/>
          <w:sz w:val="20"/>
          <w:szCs w:val="20"/>
        </w:rPr>
      </w:pPr>
      <w:r w:rsidRPr="00B10FAB">
        <w:rPr>
          <w:rFonts w:ascii="Arial" w:hAnsi="Arial" w:cs="Arial"/>
          <w:sz w:val="20"/>
          <w:szCs w:val="20"/>
        </w:rPr>
        <w:t>a.  Al comenzar el año lectivo el profesor del área o asignatura presentará a los estudiantes los ejes temáticos, estándares, contenidos, desempeños y competencias a alcanzar y el plan de valoraciones parciales de su área o asignatura para el año.</w:t>
      </w:r>
    </w:p>
    <w:p w14:paraId="0D48867C" w14:textId="77777777" w:rsidR="008F2FEB" w:rsidRPr="00B10FAB" w:rsidRDefault="008F2FEB" w:rsidP="00DD506F">
      <w:pPr>
        <w:autoSpaceDE w:val="0"/>
        <w:autoSpaceDN w:val="0"/>
        <w:adjustRightInd w:val="0"/>
        <w:jc w:val="both"/>
        <w:rPr>
          <w:rFonts w:ascii="Arial" w:hAnsi="Arial" w:cs="Arial"/>
          <w:sz w:val="20"/>
          <w:szCs w:val="20"/>
        </w:rPr>
      </w:pPr>
      <w:r w:rsidRPr="00B10FAB">
        <w:rPr>
          <w:rFonts w:ascii="Arial" w:hAnsi="Arial" w:cs="Arial"/>
          <w:sz w:val="20"/>
          <w:szCs w:val="20"/>
        </w:rPr>
        <w:t>b.  Durante la primera semana de cada periodo, los docentes deben presentar a la coordinación respectiva, el plan de área o asignatura si hubiere modificaciones.</w:t>
      </w:r>
    </w:p>
    <w:p w14:paraId="325BF4F3" w14:textId="3058CE6C" w:rsidR="008F2FEB" w:rsidRPr="00B10FAB" w:rsidRDefault="008F2FEB" w:rsidP="00DD506F">
      <w:pPr>
        <w:autoSpaceDE w:val="0"/>
        <w:autoSpaceDN w:val="0"/>
        <w:adjustRightInd w:val="0"/>
        <w:jc w:val="both"/>
        <w:rPr>
          <w:rFonts w:ascii="Arial" w:hAnsi="Arial" w:cs="Arial"/>
          <w:sz w:val="20"/>
          <w:szCs w:val="20"/>
        </w:rPr>
      </w:pPr>
      <w:r w:rsidRPr="00B10FAB">
        <w:rPr>
          <w:rFonts w:ascii="Arial" w:hAnsi="Arial" w:cs="Arial"/>
          <w:sz w:val="20"/>
          <w:szCs w:val="20"/>
        </w:rPr>
        <w:lastRenderedPageBreak/>
        <w:t>c.  El coordinador debe velar por que las planillas que se pasen a secretaría estén debidamente diligenciadas y que contengan las notas exigidas.</w:t>
      </w:r>
    </w:p>
    <w:p w14:paraId="03AC6AB3" w14:textId="222F7F6D" w:rsidR="00543C63" w:rsidRPr="00B10FAB" w:rsidRDefault="008F2FEB" w:rsidP="00DD506F">
      <w:pPr>
        <w:jc w:val="both"/>
        <w:rPr>
          <w:rFonts w:ascii="Arial" w:hAnsi="Arial" w:cs="Arial"/>
          <w:sz w:val="20"/>
          <w:szCs w:val="20"/>
        </w:rPr>
      </w:pPr>
      <w:r w:rsidRPr="00B10FAB">
        <w:rPr>
          <w:rFonts w:ascii="Arial" w:hAnsi="Arial" w:cs="Arial"/>
          <w:sz w:val="20"/>
          <w:szCs w:val="20"/>
        </w:rPr>
        <w:t xml:space="preserve">d.  Las actividades académicas o pedagógicas que se programen fuera del Plantel, deben planearse y presentarse a la coordinación respectiva con la programación de la unidad temática </w:t>
      </w:r>
      <w:r w:rsidR="00721375" w:rsidRPr="00B10FAB">
        <w:rPr>
          <w:rFonts w:ascii="Arial" w:hAnsi="Arial" w:cs="Arial"/>
          <w:sz w:val="20"/>
          <w:szCs w:val="20"/>
        </w:rPr>
        <w:t xml:space="preserve">y competencias </w:t>
      </w:r>
      <w:r w:rsidRPr="00B10FAB">
        <w:rPr>
          <w:rFonts w:ascii="Arial" w:hAnsi="Arial" w:cs="Arial"/>
          <w:sz w:val="20"/>
          <w:szCs w:val="20"/>
        </w:rPr>
        <w:t>a desarrollar con un mínimo de 5 días hábiles de antelación a la actividad para su respectiva aprobación o reprobación de la misma por parte del señor rector</w:t>
      </w:r>
      <w:r w:rsidR="00721375" w:rsidRPr="00B10FAB">
        <w:rPr>
          <w:rFonts w:ascii="Arial" w:hAnsi="Arial" w:cs="Arial"/>
          <w:sz w:val="20"/>
          <w:szCs w:val="20"/>
        </w:rPr>
        <w:t xml:space="preserve"> mediante oficio motivado</w:t>
      </w:r>
      <w:r w:rsidRPr="00B10FAB">
        <w:rPr>
          <w:rFonts w:ascii="Arial" w:hAnsi="Arial" w:cs="Arial"/>
          <w:sz w:val="20"/>
          <w:szCs w:val="20"/>
        </w:rPr>
        <w:t>.</w:t>
      </w:r>
    </w:p>
    <w:p w14:paraId="48AFDF0F" w14:textId="66F46C2C" w:rsidR="00721375" w:rsidRPr="00B10FAB" w:rsidRDefault="00B62F23" w:rsidP="00067302">
      <w:pPr>
        <w:autoSpaceDE w:val="0"/>
        <w:autoSpaceDN w:val="0"/>
        <w:adjustRightInd w:val="0"/>
        <w:jc w:val="both"/>
        <w:rPr>
          <w:rFonts w:ascii="Arial" w:hAnsi="Arial" w:cs="Arial"/>
          <w:b/>
          <w:bCs/>
          <w:sz w:val="20"/>
          <w:szCs w:val="20"/>
          <w:lang w:eastAsia="es-ES"/>
        </w:rPr>
      </w:pPr>
      <w:r>
        <w:rPr>
          <w:rFonts w:ascii="Arial" w:hAnsi="Arial" w:cs="Arial"/>
          <w:b/>
          <w:bCs/>
          <w:sz w:val="20"/>
          <w:szCs w:val="20"/>
          <w:lang w:eastAsia="es-ES"/>
        </w:rPr>
        <w:t>ARTÍCULO 14</w:t>
      </w:r>
      <w:r w:rsidR="00721375" w:rsidRPr="00B10FAB">
        <w:rPr>
          <w:rFonts w:ascii="Arial" w:hAnsi="Arial" w:cs="Arial"/>
          <w:b/>
          <w:bCs/>
          <w:sz w:val="20"/>
          <w:szCs w:val="20"/>
          <w:lang w:eastAsia="es-ES"/>
        </w:rPr>
        <w:t>. PERIODICIDAD DE ENTREGA DE INFORMES A LOS PADRES DE FAMILIA.</w:t>
      </w:r>
    </w:p>
    <w:p w14:paraId="75EC6C9B" w14:textId="44809969" w:rsidR="00721375" w:rsidRPr="00B10FAB" w:rsidRDefault="00721375" w:rsidP="00DD506F">
      <w:pPr>
        <w:autoSpaceDE w:val="0"/>
        <w:autoSpaceDN w:val="0"/>
        <w:adjustRightInd w:val="0"/>
        <w:spacing w:after="0"/>
        <w:jc w:val="both"/>
        <w:rPr>
          <w:rFonts w:ascii="Arial" w:hAnsi="Arial" w:cs="Arial"/>
          <w:sz w:val="20"/>
          <w:szCs w:val="20"/>
          <w:lang w:eastAsia="es-ES"/>
        </w:rPr>
      </w:pPr>
      <w:r w:rsidRPr="00B10FAB">
        <w:rPr>
          <w:rFonts w:ascii="Arial" w:hAnsi="Arial" w:cs="Arial"/>
          <w:sz w:val="20"/>
          <w:szCs w:val="20"/>
          <w:lang w:eastAsia="es-ES"/>
        </w:rPr>
        <w:t>El año lectivo escolar, está dividido en dos (2) semestres y cuatro (4) períodos escolares. Para cada periodo se diligenciarán planillas de conceptos valorativos integrales, en forma descriptiva explicativa, y de notas valorativas en forma numérica y cualitativa, tanto para los cuatro (4) períodos como para el informe final; indicando los avances, los alcances y/o las dificultades presentadas en el desarrollo de las competencias básicas y/o laborales, teniendo en cuenta las categorías de desempeño establecidas en el Decreto 1075 de 2015, libro 2, parte 3, título 3, capítulo 3 y sección 3 y la institución educativa.</w:t>
      </w:r>
    </w:p>
    <w:p w14:paraId="0A0F7551" w14:textId="77777777" w:rsidR="00721375" w:rsidRPr="00B10FAB" w:rsidRDefault="00721375" w:rsidP="00DD506F">
      <w:pPr>
        <w:autoSpaceDE w:val="0"/>
        <w:autoSpaceDN w:val="0"/>
        <w:adjustRightInd w:val="0"/>
        <w:spacing w:after="0"/>
        <w:jc w:val="both"/>
        <w:rPr>
          <w:rFonts w:ascii="Arial" w:hAnsi="Arial" w:cs="Arial"/>
          <w:sz w:val="20"/>
          <w:szCs w:val="20"/>
          <w:lang w:eastAsia="es-ES"/>
        </w:rPr>
      </w:pPr>
    </w:p>
    <w:p w14:paraId="0E145369" w14:textId="77777777" w:rsidR="00721375" w:rsidRPr="00B10FAB" w:rsidRDefault="00721375" w:rsidP="00DD506F">
      <w:pPr>
        <w:autoSpaceDE w:val="0"/>
        <w:autoSpaceDN w:val="0"/>
        <w:adjustRightInd w:val="0"/>
        <w:spacing w:after="0"/>
        <w:jc w:val="both"/>
        <w:rPr>
          <w:rFonts w:ascii="Arial" w:hAnsi="Arial" w:cs="Arial"/>
          <w:sz w:val="20"/>
          <w:szCs w:val="20"/>
          <w:lang w:eastAsia="es-ES"/>
        </w:rPr>
      </w:pPr>
      <w:r w:rsidRPr="00B10FAB">
        <w:rPr>
          <w:rFonts w:ascii="Arial" w:hAnsi="Arial" w:cs="Arial"/>
          <w:sz w:val="20"/>
          <w:szCs w:val="20"/>
          <w:lang w:eastAsia="es-ES"/>
        </w:rPr>
        <w:t>En reunión de las comisiones de evaluación y promoción, del cuarto período académico y disciplinario, se hará el análisis valorativo de los informes, tanto de éste como del informe final que se emite, para determinar la promoción definitiva de los estudiantes de acuerdo a la normatividad vigente.</w:t>
      </w:r>
    </w:p>
    <w:p w14:paraId="3CD0925A" w14:textId="77777777" w:rsidR="00721375" w:rsidRPr="00B10FAB" w:rsidRDefault="00721375" w:rsidP="00DD506F">
      <w:pPr>
        <w:autoSpaceDE w:val="0"/>
        <w:autoSpaceDN w:val="0"/>
        <w:adjustRightInd w:val="0"/>
        <w:spacing w:after="0"/>
        <w:jc w:val="both"/>
        <w:rPr>
          <w:rFonts w:ascii="Arial" w:hAnsi="Arial" w:cs="Arial"/>
          <w:sz w:val="20"/>
          <w:szCs w:val="20"/>
          <w:lang w:eastAsia="es-ES"/>
        </w:rPr>
      </w:pPr>
    </w:p>
    <w:p w14:paraId="3D31A3E9" w14:textId="1B0C9491" w:rsidR="00412516" w:rsidRPr="00B10FAB" w:rsidRDefault="00721375" w:rsidP="00DD506F">
      <w:pPr>
        <w:autoSpaceDE w:val="0"/>
        <w:autoSpaceDN w:val="0"/>
        <w:adjustRightInd w:val="0"/>
        <w:jc w:val="both"/>
        <w:rPr>
          <w:rFonts w:ascii="Arial" w:hAnsi="Arial" w:cs="Arial"/>
          <w:sz w:val="20"/>
          <w:szCs w:val="20"/>
          <w:lang w:eastAsia="es-ES"/>
        </w:rPr>
      </w:pPr>
      <w:r w:rsidRPr="00B10FAB">
        <w:rPr>
          <w:rFonts w:ascii="Arial" w:hAnsi="Arial" w:cs="Arial"/>
          <w:sz w:val="20"/>
          <w:szCs w:val="20"/>
          <w:lang w:eastAsia="es-ES"/>
        </w:rPr>
        <w:t>El boletín informativo final, para efectos de promoción y transferencia, es la síntesis valorativa integral y conceptual, de los alcances obtenidos en los cuatro (4) períodos académicos y comportamentales</w:t>
      </w:r>
      <w:r w:rsidR="00412516" w:rsidRPr="00B10FAB">
        <w:rPr>
          <w:rFonts w:ascii="Arial" w:hAnsi="Arial" w:cs="Arial"/>
          <w:sz w:val="20"/>
          <w:szCs w:val="20"/>
          <w:lang w:eastAsia="es-ES"/>
        </w:rPr>
        <w:t>.</w:t>
      </w:r>
    </w:p>
    <w:p w14:paraId="17B18ED4" w14:textId="7FBEFDEF" w:rsidR="00412516" w:rsidRPr="00B10FAB" w:rsidRDefault="00412516" w:rsidP="00DD506F">
      <w:pPr>
        <w:autoSpaceDE w:val="0"/>
        <w:autoSpaceDN w:val="0"/>
        <w:adjustRightInd w:val="0"/>
        <w:jc w:val="both"/>
        <w:rPr>
          <w:rFonts w:ascii="Arial" w:hAnsi="Arial" w:cs="Arial"/>
          <w:bCs/>
          <w:sz w:val="20"/>
          <w:szCs w:val="20"/>
          <w:lang w:eastAsia="es-ES"/>
        </w:rPr>
      </w:pPr>
      <w:r w:rsidRPr="00B10FAB">
        <w:rPr>
          <w:rFonts w:ascii="Arial" w:hAnsi="Arial" w:cs="Arial"/>
          <w:b/>
          <w:bCs/>
          <w:sz w:val="20"/>
          <w:szCs w:val="20"/>
          <w:lang w:eastAsia="es-ES"/>
        </w:rPr>
        <w:t>ARTÍCULO 1</w:t>
      </w:r>
      <w:r w:rsidR="00B62F23">
        <w:rPr>
          <w:rFonts w:ascii="Arial" w:hAnsi="Arial" w:cs="Arial"/>
          <w:b/>
          <w:bCs/>
          <w:sz w:val="20"/>
          <w:szCs w:val="20"/>
          <w:lang w:eastAsia="es-ES"/>
        </w:rPr>
        <w:t>5</w:t>
      </w:r>
      <w:r w:rsidRPr="00B10FAB">
        <w:rPr>
          <w:rFonts w:ascii="Arial" w:hAnsi="Arial" w:cs="Arial"/>
          <w:b/>
          <w:bCs/>
          <w:sz w:val="20"/>
          <w:szCs w:val="20"/>
          <w:lang w:eastAsia="es-ES"/>
        </w:rPr>
        <w:t>.  ESTRUCTURA DE LOS INFORMES VALORATIVOS</w:t>
      </w:r>
    </w:p>
    <w:p w14:paraId="65AC8906" w14:textId="271A0A86" w:rsidR="00F24FED" w:rsidRPr="00B10FAB" w:rsidRDefault="00F24FED" w:rsidP="00DD506F">
      <w:pPr>
        <w:widowControl w:val="0"/>
        <w:autoSpaceDE w:val="0"/>
        <w:autoSpaceDN w:val="0"/>
        <w:adjustRightInd w:val="0"/>
        <w:jc w:val="both"/>
        <w:rPr>
          <w:rFonts w:ascii="Arial" w:hAnsi="Arial" w:cs="Arial"/>
          <w:sz w:val="20"/>
          <w:szCs w:val="20"/>
        </w:rPr>
      </w:pPr>
      <w:r w:rsidRPr="00B10FAB">
        <w:rPr>
          <w:rFonts w:ascii="Arial" w:hAnsi="Arial" w:cs="Arial"/>
          <w:sz w:val="20"/>
          <w:szCs w:val="20"/>
        </w:rPr>
        <w:t>Los informes son descriptivos y valorativos, que permitan al estudiante, padres/madres de familia, docentes; apreciar el avance en la formación y proponer acciones necesarias para continuar adecuadamente el proceso educativo.</w:t>
      </w:r>
    </w:p>
    <w:p w14:paraId="720605B1" w14:textId="77777777" w:rsidR="00940E14" w:rsidRPr="00B10FAB" w:rsidRDefault="00940E14" w:rsidP="00DD506F">
      <w:pPr>
        <w:spacing w:after="0"/>
        <w:jc w:val="both"/>
        <w:rPr>
          <w:rFonts w:ascii="Arial" w:hAnsi="Arial" w:cs="Arial"/>
          <w:sz w:val="20"/>
          <w:szCs w:val="20"/>
        </w:rPr>
      </w:pPr>
      <w:r w:rsidRPr="00B10FAB">
        <w:rPr>
          <w:rFonts w:ascii="Arial" w:hAnsi="Arial" w:cs="Arial"/>
          <w:sz w:val="20"/>
          <w:szCs w:val="20"/>
        </w:rPr>
        <w:t>Las finalidades principales de los boletines son:</w:t>
      </w:r>
    </w:p>
    <w:p w14:paraId="07B9D969" w14:textId="77777777" w:rsidR="00940E14" w:rsidRPr="00B10FAB" w:rsidRDefault="00940E14" w:rsidP="00DD506F">
      <w:pPr>
        <w:pStyle w:val="Prrafodelista"/>
        <w:numPr>
          <w:ilvl w:val="0"/>
          <w:numId w:val="41"/>
        </w:numPr>
        <w:spacing w:after="0"/>
        <w:ind w:left="340"/>
        <w:jc w:val="both"/>
        <w:rPr>
          <w:rFonts w:ascii="Arial" w:hAnsi="Arial" w:cs="Arial"/>
          <w:sz w:val="20"/>
          <w:szCs w:val="20"/>
        </w:rPr>
      </w:pPr>
      <w:r w:rsidRPr="00B10FAB">
        <w:rPr>
          <w:rFonts w:ascii="Arial" w:hAnsi="Arial" w:cs="Arial"/>
          <w:sz w:val="20"/>
          <w:szCs w:val="20"/>
        </w:rPr>
        <w:t>Determinar la obtención de los desempeños contemplados en el Proyecto Educativo Institucional</w:t>
      </w:r>
    </w:p>
    <w:p w14:paraId="7FD64238" w14:textId="77777777" w:rsidR="00940E14" w:rsidRPr="00B10FAB" w:rsidRDefault="00940E14" w:rsidP="00DD506F">
      <w:pPr>
        <w:pStyle w:val="Prrafodelista"/>
        <w:numPr>
          <w:ilvl w:val="0"/>
          <w:numId w:val="41"/>
        </w:numPr>
        <w:spacing w:after="0"/>
        <w:ind w:left="340"/>
        <w:jc w:val="both"/>
        <w:rPr>
          <w:rFonts w:ascii="Arial" w:hAnsi="Arial" w:cs="Arial"/>
          <w:sz w:val="20"/>
          <w:szCs w:val="20"/>
        </w:rPr>
      </w:pPr>
      <w:r w:rsidRPr="00B10FAB">
        <w:rPr>
          <w:rFonts w:ascii="Arial" w:hAnsi="Arial" w:cs="Arial"/>
          <w:sz w:val="20"/>
          <w:szCs w:val="20"/>
        </w:rPr>
        <w:t>Definir el avance en la adquisición de los conocimientos</w:t>
      </w:r>
    </w:p>
    <w:p w14:paraId="59B75D92" w14:textId="77777777" w:rsidR="00940E14" w:rsidRPr="00B10FAB" w:rsidRDefault="00940E14" w:rsidP="00DD506F">
      <w:pPr>
        <w:pStyle w:val="Prrafodelista"/>
        <w:numPr>
          <w:ilvl w:val="0"/>
          <w:numId w:val="41"/>
        </w:numPr>
        <w:spacing w:after="0"/>
        <w:ind w:left="340"/>
        <w:jc w:val="both"/>
        <w:rPr>
          <w:rFonts w:ascii="Arial" w:hAnsi="Arial" w:cs="Arial"/>
          <w:sz w:val="20"/>
          <w:szCs w:val="20"/>
        </w:rPr>
      </w:pPr>
      <w:r w:rsidRPr="00B10FAB">
        <w:rPr>
          <w:rFonts w:ascii="Arial" w:hAnsi="Arial" w:cs="Arial"/>
          <w:sz w:val="20"/>
          <w:szCs w:val="20"/>
        </w:rPr>
        <w:t>Estimular el afianzamiento en valores Humanos.</w:t>
      </w:r>
    </w:p>
    <w:p w14:paraId="6A8D945C" w14:textId="77777777" w:rsidR="00940E14" w:rsidRPr="00B10FAB" w:rsidRDefault="00940E14" w:rsidP="00DD506F">
      <w:pPr>
        <w:pStyle w:val="Prrafodelista"/>
        <w:numPr>
          <w:ilvl w:val="0"/>
          <w:numId w:val="41"/>
        </w:numPr>
        <w:spacing w:after="0"/>
        <w:ind w:left="340"/>
        <w:jc w:val="both"/>
        <w:rPr>
          <w:rFonts w:ascii="Arial" w:hAnsi="Arial" w:cs="Arial"/>
          <w:sz w:val="20"/>
          <w:szCs w:val="20"/>
        </w:rPr>
      </w:pPr>
      <w:r w:rsidRPr="00B10FAB">
        <w:rPr>
          <w:rFonts w:ascii="Arial" w:hAnsi="Arial" w:cs="Arial"/>
          <w:sz w:val="20"/>
          <w:szCs w:val="20"/>
        </w:rPr>
        <w:t>Favorecer en cada estudiante el desarrollo de sus capacidades, habilidades cognitivas y comportamentales.</w:t>
      </w:r>
    </w:p>
    <w:p w14:paraId="548183F5" w14:textId="77777777" w:rsidR="00940E14" w:rsidRPr="00B10FAB" w:rsidRDefault="00940E14" w:rsidP="00DD506F">
      <w:pPr>
        <w:pStyle w:val="Prrafodelista"/>
        <w:numPr>
          <w:ilvl w:val="0"/>
          <w:numId w:val="41"/>
        </w:numPr>
        <w:spacing w:after="0"/>
        <w:ind w:left="340"/>
        <w:jc w:val="both"/>
        <w:rPr>
          <w:rFonts w:ascii="Arial" w:hAnsi="Arial" w:cs="Arial"/>
          <w:sz w:val="20"/>
          <w:szCs w:val="20"/>
        </w:rPr>
      </w:pPr>
      <w:r w:rsidRPr="00B10FAB">
        <w:rPr>
          <w:rFonts w:ascii="Arial" w:hAnsi="Arial" w:cs="Arial"/>
          <w:sz w:val="20"/>
          <w:szCs w:val="20"/>
        </w:rPr>
        <w:t>Identificar las limitaciones o dificultades para consolidar los desempeños del proceso formativo.</w:t>
      </w:r>
    </w:p>
    <w:p w14:paraId="6EDD32C9" w14:textId="77777777" w:rsidR="00940E14" w:rsidRPr="00B10FAB" w:rsidRDefault="00940E14" w:rsidP="00DD506F">
      <w:pPr>
        <w:pStyle w:val="Prrafodelista"/>
        <w:numPr>
          <w:ilvl w:val="0"/>
          <w:numId w:val="41"/>
        </w:numPr>
        <w:spacing w:after="0"/>
        <w:ind w:left="340"/>
        <w:jc w:val="both"/>
        <w:rPr>
          <w:rFonts w:ascii="Arial" w:hAnsi="Arial" w:cs="Arial"/>
          <w:sz w:val="20"/>
          <w:szCs w:val="20"/>
        </w:rPr>
      </w:pPr>
      <w:r w:rsidRPr="00B10FAB">
        <w:rPr>
          <w:rFonts w:ascii="Arial" w:hAnsi="Arial" w:cs="Arial"/>
          <w:sz w:val="20"/>
          <w:szCs w:val="20"/>
        </w:rPr>
        <w:t>Proporcionar información al docente para reorientar o consolidar sus prácticas pedagógicas.</w:t>
      </w:r>
    </w:p>
    <w:p w14:paraId="3E6577C0" w14:textId="74C97011" w:rsidR="00940E14" w:rsidRPr="00B10FAB" w:rsidRDefault="00940E14" w:rsidP="00DD506F">
      <w:pPr>
        <w:pStyle w:val="Prrafodelista"/>
        <w:numPr>
          <w:ilvl w:val="0"/>
          <w:numId w:val="41"/>
        </w:numPr>
        <w:spacing w:after="0"/>
        <w:ind w:left="340"/>
        <w:jc w:val="both"/>
        <w:rPr>
          <w:rFonts w:ascii="Arial" w:hAnsi="Arial" w:cs="Arial"/>
          <w:sz w:val="20"/>
          <w:szCs w:val="20"/>
        </w:rPr>
      </w:pPr>
      <w:r w:rsidRPr="00B10FAB">
        <w:rPr>
          <w:rFonts w:ascii="Arial" w:hAnsi="Arial" w:cs="Arial"/>
          <w:sz w:val="20"/>
          <w:szCs w:val="20"/>
        </w:rPr>
        <w:t>Informar oportunamente a los padres de familia o acudientes el avance académico y formativo de los hijos.</w:t>
      </w:r>
    </w:p>
    <w:p w14:paraId="4ED53004" w14:textId="77777777" w:rsidR="00940E14" w:rsidRPr="00B10FAB" w:rsidRDefault="00940E14" w:rsidP="00DD506F">
      <w:pPr>
        <w:widowControl w:val="0"/>
        <w:autoSpaceDE w:val="0"/>
        <w:autoSpaceDN w:val="0"/>
        <w:adjustRightInd w:val="0"/>
        <w:spacing w:after="0"/>
        <w:jc w:val="both"/>
        <w:rPr>
          <w:rFonts w:ascii="Arial" w:hAnsi="Arial" w:cs="Arial"/>
          <w:sz w:val="20"/>
          <w:szCs w:val="20"/>
          <w:lang w:eastAsia="es-ES"/>
        </w:rPr>
      </w:pPr>
    </w:p>
    <w:p w14:paraId="3567342E" w14:textId="61B7B6FC" w:rsidR="00412516" w:rsidRPr="00B10FAB" w:rsidRDefault="00412516" w:rsidP="00DD506F">
      <w:pPr>
        <w:widowControl w:val="0"/>
        <w:autoSpaceDE w:val="0"/>
        <w:autoSpaceDN w:val="0"/>
        <w:adjustRightInd w:val="0"/>
        <w:spacing w:after="0"/>
        <w:jc w:val="both"/>
        <w:rPr>
          <w:rFonts w:ascii="Arial" w:hAnsi="Arial" w:cs="Arial"/>
          <w:sz w:val="20"/>
          <w:szCs w:val="20"/>
          <w:lang w:eastAsia="es-ES"/>
        </w:rPr>
      </w:pPr>
      <w:r w:rsidRPr="00B10FAB">
        <w:rPr>
          <w:rFonts w:ascii="Arial" w:hAnsi="Arial" w:cs="Arial"/>
          <w:sz w:val="20"/>
          <w:szCs w:val="20"/>
          <w:lang w:eastAsia="es-ES"/>
        </w:rPr>
        <w:t>En concordancia al artículo 1</w:t>
      </w:r>
      <w:r w:rsidR="00B62F23">
        <w:rPr>
          <w:rFonts w:ascii="Arial" w:hAnsi="Arial" w:cs="Arial"/>
          <w:sz w:val="20"/>
          <w:szCs w:val="20"/>
          <w:lang w:eastAsia="es-ES"/>
        </w:rPr>
        <w:t>4</w:t>
      </w:r>
      <w:r w:rsidRPr="00B10FAB">
        <w:rPr>
          <w:rFonts w:ascii="Arial" w:hAnsi="Arial" w:cs="Arial"/>
          <w:sz w:val="20"/>
          <w:szCs w:val="20"/>
          <w:lang w:eastAsia="es-ES"/>
        </w:rPr>
        <w:t xml:space="preserve"> del presenten acuerdo, se entregarán a los padres de familia </w:t>
      </w:r>
      <w:r w:rsidR="00940E14" w:rsidRPr="00B10FAB">
        <w:rPr>
          <w:rFonts w:ascii="Arial" w:hAnsi="Arial" w:cs="Arial"/>
          <w:sz w:val="20"/>
          <w:szCs w:val="20"/>
          <w:lang w:eastAsia="es-ES"/>
        </w:rPr>
        <w:t>cuatro (</w:t>
      </w:r>
      <w:r w:rsidRPr="00B10FAB">
        <w:rPr>
          <w:rFonts w:ascii="Arial" w:hAnsi="Arial" w:cs="Arial"/>
          <w:sz w:val="20"/>
          <w:szCs w:val="20"/>
          <w:lang w:eastAsia="es-ES"/>
        </w:rPr>
        <w:t>4</w:t>
      </w:r>
      <w:r w:rsidR="00940E14" w:rsidRPr="00B10FAB">
        <w:rPr>
          <w:rFonts w:ascii="Arial" w:hAnsi="Arial" w:cs="Arial"/>
          <w:sz w:val="20"/>
          <w:szCs w:val="20"/>
          <w:lang w:eastAsia="es-ES"/>
        </w:rPr>
        <w:t>)</w:t>
      </w:r>
      <w:r w:rsidRPr="00B10FAB">
        <w:rPr>
          <w:rFonts w:ascii="Arial" w:hAnsi="Arial" w:cs="Arial"/>
          <w:sz w:val="20"/>
          <w:szCs w:val="20"/>
          <w:lang w:eastAsia="es-ES"/>
        </w:rPr>
        <w:t xml:space="preserve"> informe</w:t>
      </w:r>
      <w:r w:rsidR="00940E14" w:rsidRPr="00B10FAB">
        <w:rPr>
          <w:rFonts w:ascii="Arial" w:hAnsi="Arial" w:cs="Arial"/>
          <w:sz w:val="20"/>
          <w:szCs w:val="20"/>
          <w:lang w:eastAsia="es-ES"/>
        </w:rPr>
        <w:t>s</w:t>
      </w:r>
      <w:r w:rsidRPr="00B10FAB">
        <w:rPr>
          <w:rFonts w:ascii="Arial" w:hAnsi="Arial" w:cs="Arial"/>
          <w:sz w:val="20"/>
          <w:szCs w:val="20"/>
          <w:lang w:eastAsia="es-ES"/>
        </w:rPr>
        <w:t xml:space="preserve"> valorativos; uno por periodo y un quinto informe que será el final en el cual se definirá la promoción o reprobación del estudiante. Estos informes tendrán una estructura acorde al enfoque evaluativo y a los criterios generales planteados tanto en el Decreto </w:t>
      </w:r>
      <w:r w:rsidR="00F92ADC" w:rsidRPr="00B10FAB">
        <w:rPr>
          <w:rFonts w:ascii="Arial" w:hAnsi="Arial" w:cs="Arial"/>
          <w:sz w:val="20"/>
          <w:szCs w:val="20"/>
          <w:lang w:eastAsia="es-ES"/>
        </w:rPr>
        <w:t>1075 de 2015, libro 2, parte 3, título 3, capítulo 3 y sección 3</w:t>
      </w:r>
      <w:r w:rsidR="00731C57" w:rsidRPr="00B10FAB">
        <w:rPr>
          <w:rFonts w:ascii="Arial" w:hAnsi="Arial" w:cs="Arial"/>
          <w:sz w:val="20"/>
          <w:szCs w:val="20"/>
          <w:lang w:eastAsia="es-ES"/>
        </w:rPr>
        <w:t xml:space="preserve"> y la institución educativa.</w:t>
      </w:r>
    </w:p>
    <w:p w14:paraId="553BAB03" w14:textId="6658C275" w:rsidR="00940E14" w:rsidRPr="00B10FAB" w:rsidRDefault="00940E14" w:rsidP="00DD506F">
      <w:pPr>
        <w:widowControl w:val="0"/>
        <w:autoSpaceDE w:val="0"/>
        <w:autoSpaceDN w:val="0"/>
        <w:adjustRightInd w:val="0"/>
        <w:spacing w:after="0"/>
        <w:jc w:val="both"/>
        <w:rPr>
          <w:rFonts w:ascii="Arial" w:hAnsi="Arial" w:cs="Arial"/>
          <w:sz w:val="20"/>
          <w:szCs w:val="20"/>
          <w:lang w:eastAsia="es-ES"/>
        </w:rPr>
      </w:pPr>
    </w:p>
    <w:p w14:paraId="762900D4" w14:textId="0B11E7AB" w:rsidR="00940E14" w:rsidRPr="00C17CE1" w:rsidRDefault="00940E14" w:rsidP="00C17CE1">
      <w:pPr>
        <w:widowControl w:val="0"/>
        <w:autoSpaceDE w:val="0"/>
        <w:autoSpaceDN w:val="0"/>
        <w:adjustRightInd w:val="0"/>
        <w:spacing w:after="0"/>
        <w:jc w:val="both"/>
        <w:rPr>
          <w:rFonts w:ascii="Arial" w:hAnsi="Arial" w:cs="Arial"/>
          <w:sz w:val="20"/>
          <w:szCs w:val="20"/>
          <w:lang w:eastAsia="es-ES"/>
        </w:rPr>
      </w:pPr>
      <w:r w:rsidRPr="00C17CE1">
        <w:rPr>
          <w:rFonts w:ascii="Arial" w:hAnsi="Arial" w:cs="Arial"/>
          <w:sz w:val="20"/>
          <w:szCs w:val="20"/>
          <w:lang w:eastAsia="es-ES"/>
        </w:rPr>
        <w:t>La estructura deberá contener mínimamente los siguientes apartes:</w:t>
      </w:r>
    </w:p>
    <w:p w14:paraId="24E4DFB7" w14:textId="0E0CC7CE" w:rsidR="006207BC" w:rsidRPr="00C17CE1" w:rsidRDefault="006207BC" w:rsidP="00C17CE1">
      <w:pPr>
        <w:pStyle w:val="Prrafodelista"/>
        <w:widowControl w:val="0"/>
        <w:numPr>
          <w:ilvl w:val="0"/>
          <w:numId w:val="42"/>
        </w:numPr>
        <w:autoSpaceDE w:val="0"/>
        <w:autoSpaceDN w:val="0"/>
        <w:adjustRightInd w:val="0"/>
        <w:spacing w:after="0"/>
        <w:ind w:left="284" w:hanging="284"/>
        <w:jc w:val="both"/>
        <w:rPr>
          <w:rFonts w:ascii="Arial" w:hAnsi="Arial" w:cs="Arial"/>
          <w:sz w:val="20"/>
          <w:szCs w:val="20"/>
          <w:lang w:eastAsia="es-ES"/>
        </w:rPr>
      </w:pPr>
      <w:r w:rsidRPr="00C17CE1">
        <w:rPr>
          <w:rFonts w:ascii="Arial" w:hAnsi="Arial" w:cs="Arial"/>
          <w:sz w:val="20"/>
          <w:szCs w:val="20"/>
          <w:lang w:eastAsia="es-ES"/>
        </w:rPr>
        <w:t xml:space="preserve">El membrete: donde se encuentra información relacionada con el establecimiento educativo (nombre de la institución, nombre de la sede, resolución de reconocimiento oficial, código </w:t>
      </w:r>
      <w:proofErr w:type="spellStart"/>
      <w:r w:rsidRPr="00C17CE1">
        <w:rPr>
          <w:rFonts w:ascii="Arial" w:hAnsi="Arial" w:cs="Arial"/>
          <w:sz w:val="20"/>
          <w:szCs w:val="20"/>
          <w:lang w:eastAsia="es-ES"/>
        </w:rPr>
        <w:t>dane</w:t>
      </w:r>
      <w:proofErr w:type="spellEnd"/>
      <w:r w:rsidRPr="00C17CE1">
        <w:rPr>
          <w:rFonts w:ascii="Arial" w:hAnsi="Arial" w:cs="Arial"/>
          <w:sz w:val="20"/>
          <w:szCs w:val="20"/>
          <w:lang w:eastAsia="es-ES"/>
        </w:rPr>
        <w:t xml:space="preserve">, </w:t>
      </w:r>
      <w:proofErr w:type="spellStart"/>
      <w:r w:rsidRPr="00C17CE1">
        <w:rPr>
          <w:rFonts w:ascii="Arial" w:hAnsi="Arial" w:cs="Arial"/>
          <w:sz w:val="20"/>
          <w:szCs w:val="20"/>
          <w:lang w:eastAsia="es-ES"/>
        </w:rPr>
        <w:t>rut</w:t>
      </w:r>
      <w:proofErr w:type="spellEnd"/>
      <w:r w:rsidRPr="00C17CE1">
        <w:rPr>
          <w:rFonts w:ascii="Arial" w:hAnsi="Arial" w:cs="Arial"/>
          <w:sz w:val="20"/>
          <w:szCs w:val="20"/>
          <w:lang w:eastAsia="es-ES"/>
        </w:rPr>
        <w:t>, escudo institucional, eslogan, correo electrónico y número telefónico).</w:t>
      </w:r>
    </w:p>
    <w:p w14:paraId="0EAF1A11" w14:textId="6444118F" w:rsidR="006207BC" w:rsidRPr="00C17CE1" w:rsidRDefault="006207BC" w:rsidP="00C17CE1">
      <w:pPr>
        <w:pStyle w:val="Prrafodelista"/>
        <w:widowControl w:val="0"/>
        <w:numPr>
          <w:ilvl w:val="0"/>
          <w:numId w:val="42"/>
        </w:numPr>
        <w:autoSpaceDE w:val="0"/>
        <w:autoSpaceDN w:val="0"/>
        <w:adjustRightInd w:val="0"/>
        <w:spacing w:after="0"/>
        <w:ind w:left="284" w:hanging="284"/>
        <w:jc w:val="both"/>
        <w:rPr>
          <w:rFonts w:ascii="Arial" w:hAnsi="Arial" w:cs="Arial"/>
          <w:sz w:val="20"/>
          <w:szCs w:val="20"/>
          <w:lang w:eastAsia="es-ES"/>
        </w:rPr>
      </w:pPr>
      <w:r w:rsidRPr="00C17CE1">
        <w:rPr>
          <w:rFonts w:ascii="Arial" w:hAnsi="Arial" w:cs="Arial"/>
          <w:sz w:val="20"/>
          <w:szCs w:val="20"/>
          <w:lang w:eastAsia="es-ES"/>
        </w:rPr>
        <w:lastRenderedPageBreak/>
        <w:t>Documento de identificación del estudiante.</w:t>
      </w:r>
    </w:p>
    <w:p w14:paraId="617518C4" w14:textId="39B6720F" w:rsidR="006207BC" w:rsidRPr="00C17CE1" w:rsidRDefault="006207BC" w:rsidP="00C17CE1">
      <w:pPr>
        <w:pStyle w:val="Prrafodelista"/>
        <w:widowControl w:val="0"/>
        <w:numPr>
          <w:ilvl w:val="0"/>
          <w:numId w:val="42"/>
        </w:numPr>
        <w:autoSpaceDE w:val="0"/>
        <w:autoSpaceDN w:val="0"/>
        <w:adjustRightInd w:val="0"/>
        <w:spacing w:after="0"/>
        <w:ind w:left="284" w:hanging="284"/>
        <w:jc w:val="both"/>
        <w:rPr>
          <w:rFonts w:ascii="Arial" w:hAnsi="Arial" w:cs="Arial"/>
          <w:sz w:val="20"/>
          <w:szCs w:val="20"/>
          <w:lang w:eastAsia="es-ES"/>
        </w:rPr>
      </w:pPr>
      <w:r w:rsidRPr="00C17CE1">
        <w:rPr>
          <w:rFonts w:ascii="Arial" w:hAnsi="Arial" w:cs="Arial"/>
          <w:sz w:val="20"/>
          <w:szCs w:val="20"/>
          <w:lang w:eastAsia="es-ES"/>
        </w:rPr>
        <w:t>Nombre del estudiante.</w:t>
      </w:r>
    </w:p>
    <w:p w14:paraId="22628C8B" w14:textId="13F88103" w:rsidR="006207BC" w:rsidRPr="00C17CE1" w:rsidRDefault="006207BC" w:rsidP="00C17CE1">
      <w:pPr>
        <w:pStyle w:val="Prrafodelista"/>
        <w:widowControl w:val="0"/>
        <w:numPr>
          <w:ilvl w:val="0"/>
          <w:numId w:val="42"/>
        </w:numPr>
        <w:autoSpaceDE w:val="0"/>
        <w:autoSpaceDN w:val="0"/>
        <w:adjustRightInd w:val="0"/>
        <w:spacing w:after="0"/>
        <w:ind w:left="284" w:hanging="284"/>
        <w:jc w:val="both"/>
        <w:rPr>
          <w:rFonts w:ascii="Arial" w:hAnsi="Arial" w:cs="Arial"/>
          <w:sz w:val="20"/>
          <w:szCs w:val="20"/>
          <w:lang w:eastAsia="es-ES"/>
        </w:rPr>
      </w:pPr>
      <w:r w:rsidRPr="00C17CE1">
        <w:rPr>
          <w:rFonts w:ascii="Arial" w:hAnsi="Arial" w:cs="Arial"/>
          <w:sz w:val="20"/>
          <w:szCs w:val="20"/>
          <w:lang w:eastAsia="es-ES"/>
        </w:rPr>
        <w:t>Grado y curso.</w:t>
      </w:r>
    </w:p>
    <w:p w14:paraId="5233455A" w14:textId="4A099F44" w:rsidR="006207BC" w:rsidRPr="00C17CE1" w:rsidRDefault="006207BC" w:rsidP="00C17CE1">
      <w:pPr>
        <w:pStyle w:val="Prrafodelista"/>
        <w:widowControl w:val="0"/>
        <w:numPr>
          <w:ilvl w:val="0"/>
          <w:numId w:val="42"/>
        </w:numPr>
        <w:autoSpaceDE w:val="0"/>
        <w:autoSpaceDN w:val="0"/>
        <w:adjustRightInd w:val="0"/>
        <w:spacing w:after="0"/>
        <w:ind w:left="284" w:hanging="284"/>
        <w:jc w:val="both"/>
        <w:rPr>
          <w:rFonts w:ascii="Arial" w:hAnsi="Arial" w:cs="Arial"/>
          <w:sz w:val="20"/>
          <w:szCs w:val="20"/>
          <w:lang w:eastAsia="es-ES"/>
        </w:rPr>
      </w:pPr>
      <w:r w:rsidRPr="00C17CE1">
        <w:rPr>
          <w:rFonts w:ascii="Arial" w:hAnsi="Arial" w:cs="Arial"/>
          <w:sz w:val="20"/>
          <w:szCs w:val="20"/>
          <w:lang w:eastAsia="es-ES"/>
        </w:rPr>
        <w:t>Jornada escolar.</w:t>
      </w:r>
    </w:p>
    <w:p w14:paraId="3F7A1879" w14:textId="3B06FE01" w:rsidR="006207BC" w:rsidRPr="00C17CE1" w:rsidRDefault="006207BC" w:rsidP="00C17CE1">
      <w:pPr>
        <w:pStyle w:val="Prrafodelista"/>
        <w:widowControl w:val="0"/>
        <w:numPr>
          <w:ilvl w:val="0"/>
          <w:numId w:val="42"/>
        </w:numPr>
        <w:autoSpaceDE w:val="0"/>
        <w:autoSpaceDN w:val="0"/>
        <w:adjustRightInd w:val="0"/>
        <w:spacing w:after="0"/>
        <w:ind w:left="284" w:hanging="284"/>
        <w:jc w:val="both"/>
        <w:rPr>
          <w:rFonts w:ascii="Arial" w:hAnsi="Arial" w:cs="Arial"/>
          <w:sz w:val="20"/>
          <w:szCs w:val="20"/>
          <w:lang w:eastAsia="es-ES"/>
        </w:rPr>
      </w:pPr>
      <w:r w:rsidRPr="00C17CE1">
        <w:rPr>
          <w:rFonts w:ascii="Arial" w:hAnsi="Arial" w:cs="Arial"/>
          <w:sz w:val="20"/>
          <w:szCs w:val="20"/>
          <w:lang w:eastAsia="es-ES"/>
        </w:rPr>
        <w:t>Periodo valorado.</w:t>
      </w:r>
    </w:p>
    <w:p w14:paraId="6E2FCE37" w14:textId="60F38902" w:rsidR="006207BC" w:rsidRPr="00C17CE1" w:rsidRDefault="006207BC" w:rsidP="00C17CE1">
      <w:pPr>
        <w:pStyle w:val="Prrafodelista"/>
        <w:widowControl w:val="0"/>
        <w:numPr>
          <w:ilvl w:val="0"/>
          <w:numId w:val="42"/>
        </w:numPr>
        <w:autoSpaceDE w:val="0"/>
        <w:autoSpaceDN w:val="0"/>
        <w:adjustRightInd w:val="0"/>
        <w:spacing w:after="0"/>
        <w:ind w:left="284" w:hanging="284"/>
        <w:jc w:val="both"/>
        <w:rPr>
          <w:rFonts w:ascii="Arial" w:hAnsi="Arial" w:cs="Arial"/>
          <w:sz w:val="20"/>
          <w:szCs w:val="20"/>
          <w:lang w:eastAsia="es-ES"/>
        </w:rPr>
      </w:pPr>
      <w:r w:rsidRPr="00C17CE1">
        <w:rPr>
          <w:rFonts w:ascii="Arial" w:hAnsi="Arial" w:cs="Arial"/>
          <w:sz w:val="20"/>
          <w:szCs w:val="20"/>
          <w:lang w:eastAsia="es-ES"/>
        </w:rPr>
        <w:t>Año.</w:t>
      </w:r>
    </w:p>
    <w:p w14:paraId="164B471B" w14:textId="08EDFD0D" w:rsidR="006207BC" w:rsidRPr="00C17CE1" w:rsidRDefault="006207BC" w:rsidP="00C17CE1">
      <w:pPr>
        <w:pStyle w:val="Prrafodelista"/>
        <w:widowControl w:val="0"/>
        <w:numPr>
          <w:ilvl w:val="0"/>
          <w:numId w:val="42"/>
        </w:numPr>
        <w:autoSpaceDE w:val="0"/>
        <w:autoSpaceDN w:val="0"/>
        <w:adjustRightInd w:val="0"/>
        <w:spacing w:after="0"/>
        <w:ind w:left="284" w:hanging="284"/>
        <w:jc w:val="both"/>
        <w:rPr>
          <w:rFonts w:ascii="Arial" w:hAnsi="Arial" w:cs="Arial"/>
          <w:sz w:val="20"/>
          <w:szCs w:val="20"/>
          <w:lang w:eastAsia="es-ES"/>
        </w:rPr>
      </w:pPr>
      <w:r w:rsidRPr="00C17CE1">
        <w:rPr>
          <w:rFonts w:ascii="Arial" w:hAnsi="Arial" w:cs="Arial"/>
          <w:sz w:val="20"/>
          <w:szCs w:val="20"/>
          <w:lang w:eastAsia="es-ES"/>
        </w:rPr>
        <w:t>Áreas y asignaturas valoradas.</w:t>
      </w:r>
    </w:p>
    <w:p w14:paraId="79DC0663" w14:textId="18BD4606" w:rsidR="006207BC" w:rsidRPr="00C17CE1" w:rsidRDefault="006207BC" w:rsidP="00C17CE1">
      <w:pPr>
        <w:pStyle w:val="Prrafodelista"/>
        <w:widowControl w:val="0"/>
        <w:numPr>
          <w:ilvl w:val="0"/>
          <w:numId w:val="42"/>
        </w:numPr>
        <w:autoSpaceDE w:val="0"/>
        <w:autoSpaceDN w:val="0"/>
        <w:adjustRightInd w:val="0"/>
        <w:spacing w:after="0"/>
        <w:ind w:left="284" w:hanging="284"/>
        <w:jc w:val="both"/>
        <w:rPr>
          <w:rFonts w:ascii="Arial" w:hAnsi="Arial" w:cs="Arial"/>
          <w:sz w:val="20"/>
          <w:szCs w:val="20"/>
          <w:lang w:eastAsia="es-ES"/>
        </w:rPr>
      </w:pPr>
      <w:r w:rsidRPr="00C17CE1">
        <w:rPr>
          <w:rFonts w:ascii="Arial" w:hAnsi="Arial" w:cs="Arial"/>
          <w:sz w:val="20"/>
          <w:szCs w:val="20"/>
          <w:lang w:eastAsia="es-ES"/>
        </w:rPr>
        <w:t>Desempeños o competencias valoradas.</w:t>
      </w:r>
    </w:p>
    <w:p w14:paraId="2D11A395" w14:textId="42FF851E" w:rsidR="006207BC" w:rsidRPr="00C17CE1" w:rsidRDefault="00C17CE1" w:rsidP="00C17CE1">
      <w:pPr>
        <w:pStyle w:val="Prrafodelista"/>
        <w:widowControl w:val="0"/>
        <w:numPr>
          <w:ilvl w:val="0"/>
          <w:numId w:val="42"/>
        </w:numPr>
        <w:autoSpaceDE w:val="0"/>
        <w:autoSpaceDN w:val="0"/>
        <w:adjustRightInd w:val="0"/>
        <w:spacing w:after="0"/>
        <w:ind w:left="284" w:hanging="284"/>
        <w:jc w:val="both"/>
        <w:rPr>
          <w:rFonts w:ascii="Arial" w:hAnsi="Arial" w:cs="Arial"/>
          <w:sz w:val="20"/>
          <w:szCs w:val="20"/>
          <w:lang w:eastAsia="es-ES"/>
        </w:rPr>
      </w:pPr>
      <w:r w:rsidRPr="00C17CE1">
        <w:rPr>
          <w:rFonts w:ascii="Arial" w:hAnsi="Arial" w:cs="Arial"/>
          <w:sz w:val="20"/>
          <w:szCs w:val="20"/>
          <w:lang w:eastAsia="es-ES"/>
        </w:rPr>
        <w:t>Valor logrado en cada área y asignatura: la escala debe estar en relación al artículo 6 literal b del presente sistema de evaluación del estudiante.</w:t>
      </w:r>
    </w:p>
    <w:p w14:paraId="6682CD01" w14:textId="7C6DDF50" w:rsidR="00C17CE1" w:rsidRPr="00C17CE1" w:rsidRDefault="00C17CE1" w:rsidP="00C17CE1">
      <w:pPr>
        <w:pStyle w:val="Prrafodelista"/>
        <w:widowControl w:val="0"/>
        <w:numPr>
          <w:ilvl w:val="0"/>
          <w:numId w:val="42"/>
        </w:numPr>
        <w:autoSpaceDE w:val="0"/>
        <w:autoSpaceDN w:val="0"/>
        <w:adjustRightInd w:val="0"/>
        <w:spacing w:after="0"/>
        <w:ind w:left="284" w:hanging="284"/>
        <w:jc w:val="both"/>
        <w:rPr>
          <w:rFonts w:ascii="Arial" w:hAnsi="Arial" w:cs="Arial"/>
          <w:sz w:val="20"/>
          <w:szCs w:val="20"/>
          <w:lang w:eastAsia="es-ES"/>
        </w:rPr>
      </w:pPr>
      <w:r w:rsidRPr="00C17CE1">
        <w:rPr>
          <w:rFonts w:ascii="Arial" w:hAnsi="Arial" w:cs="Arial"/>
          <w:sz w:val="20"/>
          <w:szCs w:val="20"/>
          <w:lang w:eastAsia="es-ES"/>
        </w:rPr>
        <w:t>Observaciones.</w:t>
      </w:r>
    </w:p>
    <w:p w14:paraId="5FA29CFF" w14:textId="1E1D09DC" w:rsidR="00C17CE1" w:rsidRPr="00C17CE1" w:rsidRDefault="00C17CE1" w:rsidP="00C17CE1">
      <w:pPr>
        <w:pStyle w:val="Prrafodelista"/>
        <w:widowControl w:val="0"/>
        <w:numPr>
          <w:ilvl w:val="0"/>
          <w:numId w:val="42"/>
        </w:numPr>
        <w:autoSpaceDE w:val="0"/>
        <w:autoSpaceDN w:val="0"/>
        <w:adjustRightInd w:val="0"/>
        <w:spacing w:after="0"/>
        <w:ind w:left="284" w:hanging="284"/>
        <w:jc w:val="both"/>
        <w:rPr>
          <w:rFonts w:ascii="Arial" w:hAnsi="Arial" w:cs="Arial"/>
          <w:sz w:val="20"/>
          <w:szCs w:val="20"/>
          <w:lang w:eastAsia="es-ES"/>
        </w:rPr>
      </w:pPr>
      <w:r w:rsidRPr="00C17CE1">
        <w:rPr>
          <w:rFonts w:ascii="Arial" w:hAnsi="Arial" w:cs="Arial"/>
          <w:sz w:val="20"/>
          <w:szCs w:val="20"/>
          <w:lang w:eastAsia="es-ES"/>
        </w:rPr>
        <w:t>Firma del director de grado o curso.</w:t>
      </w:r>
    </w:p>
    <w:p w14:paraId="4C294F42" w14:textId="77777777" w:rsidR="006207BC" w:rsidRPr="00B10FAB" w:rsidRDefault="006207BC" w:rsidP="00DD506F">
      <w:pPr>
        <w:widowControl w:val="0"/>
        <w:autoSpaceDE w:val="0"/>
        <w:autoSpaceDN w:val="0"/>
        <w:adjustRightInd w:val="0"/>
        <w:spacing w:after="0"/>
        <w:jc w:val="both"/>
        <w:rPr>
          <w:rFonts w:ascii="Arial" w:hAnsi="Arial" w:cs="Arial"/>
          <w:color w:val="FF0000"/>
          <w:sz w:val="20"/>
          <w:szCs w:val="20"/>
          <w:lang w:eastAsia="es-ES"/>
        </w:rPr>
      </w:pPr>
    </w:p>
    <w:p w14:paraId="5F239512" w14:textId="279D65FD" w:rsidR="00A405AA" w:rsidRPr="00B10FAB" w:rsidRDefault="00A405AA" w:rsidP="00DD506F">
      <w:pPr>
        <w:autoSpaceDE w:val="0"/>
        <w:autoSpaceDN w:val="0"/>
        <w:adjustRightInd w:val="0"/>
        <w:spacing w:after="0"/>
        <w:jc w:val="both"/>
        <w:rPr>
          <w:rFonts w:ascii="Arial" w:hAnsi="Arial" w:cs="Arial"/>
          <w:sz w:val="20"/>
          <w:szCs w:val="20"/>
          <w:lang w:eastAsia="es-ES"/>
        </w:rPr>
      </w:pPr>
      <w:r w:rsidRPr="00B10FAB">
        <w:rPr>
          <w:rFonts w:ascii="Arial" w:hAnsi="Arial" w:cs="Arial"/>
          <w:b/>
          <w:sz w:val="20"/>
          <w:szCs w:val="20"/>
          <w:lang w:eastAsia="es-ES"/>
        </w:rPr>
        <w:t xml:space="preserve">Parágrafo </w:t>
      </w:r>
      <w:r w:rsidR="00BC2D24">
        <w:rPr>
          <w:rFonts w:ascii="Arial" w:hAnsi="Arial" w:cs="Arial"/>
          <w:b/>
          <w:sz w:val="20"/>
          <w:szCs w:val="20"/>
          <w:lang w:eastAsia="es-ES"/>
        </w:rPr>
        <w:t>9</w:t>
      </w:r>
      <w:r w:rsidRPr="00B10FAB">
        <w:rPr>
          <w:rFonts w:ascii="Arial" w:hAnsi="Arial" w:cs="Arial"/>
          <w:b/>
          <w:sz w:val="20"/>
          <w:szCs w:val="20"/>
          <w:lang w:eastAsia="es-ES"/>
        </w:rPr>
        <w:t>:</w:t>
      </w:r>
      <w:r w:rsidRPr="00B10FAB">
        <w:rPr>
          <w:rFonts w:ascii="Arial" w:hAnsi="Arial" w:cs="Arial"/>
          <w:sz w:val="20"/>
          <w:szCs w:val="20"/>
          <w:lang w:eastAsia="es-ES"/>
        </w:rPr>
        <w:t xml:space="preserve"> La estructura de los informes podrán cambiarse mediante propuesta </w:t>
      </w:r>
      <w:r w:rsidR="005B327D" w:rsidRPr="00B10FAB">
        <w:rPr>
          <w:rFonts w:ascii="Arial" w:hAnsi="Arial" w:cs="Arial"/>
          <w:sz w:val="20"/>
          <w:szCs w:val="20"/>
          <w:lang w:eastAsia="es-ES"/>
        </w:rPr>
        <w:t xml:space="preserve">enviada al consejo académico, </w:t>
      </w:r>
      <w:r w:rsidRPr="00B10FAB">
        <w:rPr>
          <w:rFonts w:ascii="Arial" w:hAnsi="Arial" w:cs="Arial"/>
          <w:sz w:val="20"/>
          <w:szCs w:val="20"/>
          <w:lang w:eastAsia="es-ES"/>
        </w:rPr>
        <w:t xml:space="preserve">previo estudio de éste y aprobación, el consejo académico enviará solicitud de recomendación al Consejo Directivo para que éste delibere y si es el caso apruebe y adopte la nueva propuesta mediante resolución, posterior publicación y aplicación. </w:t>
      </w:r>
    </w:p>
    <w:p w14:paraId="731ABDA2" w14:textId="77777777" w:rsidR="00A405AA" w:rsidRPr="00B10FAB" w:rsidRDefault="00A405AA" w:rsidP="00DD506F">
      <w:pPr>
        <w:autoSpaceDE w:val="0"/>
        <w:autoSpaceDN w:val="0"/>
        <w:adjustRightInd w:val="0"/>
        <w:spacing w:after="0"/>
        <w:jc w:val="both"/>
        <w:rPr>
          <w:rFonts w:ascii="Arial" w:hAnsi="Arial" w:cs="Arial"/>
          <w:b/>
          <w:bCs/>
          <w:sz w:val="20"/>
          <w:szCs w:val="20"/>
          <w:lang w:eastAsia="es-ES"/>
        </w:rPr>
      </w:pPr>
    </w:p>
    <w:p w14:paraId="1766C442" w14:textId="56D45001" w:rsidR="005B327D" w:rsidRPr="00B10FAB" w:rsidRDefault="00A405AA" w:rsidP="00DD506F">
      <w:pPr>
        <w:widowControl w:val="0"/>
        <w:autoSpaceDE w:val="0"/>
        <w:autoSpaceDN w:val="0"/>
        <w:adjustRightInd w:val="0"/>
        <w:jc w:val="both"/>
        <w:rPr>
          <w:rFonts w:ascii="Arial" w:hAnsi="Arial" w:cs="Arial"/>
          <w:sz w:val="20"/>
          <w:szCs w:val="20"/>
          <w:lang w:eastAsia="es-ES"/>
        </w:rPr>
      </w:pPr>
      <w:r w:rsidRPr="00B10FAB">
        <w:rPr>
          <w:rFonts w:ascii="Arial" w:hAnsi="Arial" w:cs="Arial"/>
          <w:b/>
          <w:sz w:val="20"/>
          <w:szCs w:val="20"/>
          <w:lang w:eastAsia="es-ES"/>
        </w:rPr>
        <w:t xml:space="preserve">Parágrafo </w:t>
      </w:r>
      <w:r w:rsidR="00BC2D24">
        <w:rPr>
          <w:rFonts w:ascii="Arial" w:hAnsi="Arial" w:cs="Arial"/>
          <w:b/>
          <w:sz w:val="20"/>
          <w:szCs w:val="20"/>
          <w:lang w:eastAsia="es-ES"/>
        </w:rPr>
        <w:t>10</w:t>
      </w:r>
      <w:r w:rsidRPr="00B10FAB">
        <w:rPr>
          <w:rFonts w:ascii="Arial" w:hAnsi="Arial" w:cs="Arial"/>
          <w:b/>
          <w:sz w:val="20"/>
          <w:szCs w:val="20"/>
          <w:lang w:eastAsia="es-ES"/>
        </w:rPr>
        <w:t>:</w:t>
      </w:r>
      <w:r w:rsidRPr="00B10FAB">
        <w:rPr>
          <w:rFonts w:ascii="Arial" w:hAnsi="Arial" w:cs="Arial"/>
          <w:sz w:val="20"/>
          <w:szCs w:val="20"/>
          <w:lang w:eastAsia="es-ES"/>
        </w:rPr>
        <w:t xml:space="preserve"> La Institución Educativa, expedirá constancias de desempeño, por grados, cursados desde primero (Básica Primaria) hasta el último grado que tenga la institución, ciclos complementarios y sólo expedirá un certificado para los niveles de Preescolar y de Educación Básica que será entregado formalmente en acto de clausura.</w:t>
      </w:r>
    </w:p>
    <w:p w14:paraId="699FF2E0" w14:textId="3E074D49" w:rsidR="005B327D" w:rsidRPr="00B10FAB" w:rsidRDefault="00B62F23" w:rsidP="00B10FAB">
      <w:pPr>
        <w:autoSpaceDE w:val="0"/>
        <w:autoSpaceDN w:val="0"/>
        <w:adjustRightInd w:val="0"/>
        <w:jc w:val="both"/>
        <w:rPr>
          <w:rFonts w:ascii="Arial" w:hAnsi="Arial" w:cs="Arial"/>
          <w:b/>
          <w:bCs/>
          <w:sz w:val="20"/>
          <w:szCs w:val="20"/>
          <w:lang w:eastAsia="es-ES"/>
        </w:rPr>
      </w:pPr>
      <w:r>
        <w:rPr>
          <w:rFonts w:ascii="Arial" w:hAnsi="Arial" w:cs="Arial"/>
          <w:b/>
          <w:bCs/>
          <w:sz w:val="20"/>
          <w:szCs w:val="20"/>
          <w:lang w:eastAsia="es-ES"/>
        </w:rPr>
        <w:t>ARTÍCULO 16</w:t>
      </w:r>
      <w:r w:rsidR="005B327D" w:rsidRPr="00B10FAB">
        <w:rPr>
          <w:rFonts w:ascii="Arial" w:hAnsi="Arial" w:cs="Arial"/>
          <w:b/>
          <w:bCs/>
          <w:sz w:val="20"/>
          <w:szCs w:val="20"/>
          <w:lang w:eastAsia="es-ES"/>
        </w:rPr>
        <w:t>. INSTANCIAS, PROCEDIMIENTOS Y MECANISMOS DE ATENCIÓN PARA LA RESOLUCIÓN DE RECLAMOS DE PADRES DE FAMILIA Y ESTUDIANTES SOBRE LA EVALUACIÓN Y PROMOCIÓN.</w:t>
      </w:r>
    </w:p>
    <w:p w14:paraId="5C613296" w14:textId="4C60ED12" w:rsidR="003F46D2" w:rsidRPr="00B10FAB" w:rsidRDefault="00C83A88" w:rsidP="00DD506F">
      <w:pPr>
        <w:pStyle w:val="Prrafodelista"/>
        <w:ind w:left="0"/>
        <w:jc w:val="both"/>
        <w:rPr>
          <w:rFonts w:ascii="Arial" w:hAnsi="Arial" w:cs="Arial"/>
          <w:sz w:val="20"/>
          <w:szCs w:val="20"/>
        </w:rPr>
      </w:pPr>
      <w:r w:rsidRPr="00B10FAB">
        <w:rPr>
          <w:rFonts w:ascii="Arial" w:hAnsi="Arial" w:cs="Arial"/>
          <w:sz w:val="20"/>
          <w:szCs w:val="20"/>
        </w:rPr>
        <w:t xml:space="preserve">a. </w:t>
      </w:r>
      <w:r w:rsidRPr="00B10FAB">
        <w:rPr>
          <w:rFonts w:ascii="Arial" w:hAnsi="Arial" w:cs="Arial"/>
          <w:b/>
          <w:sz w:val="20"/>
          <w:szCs w:val="20"/>
        </w:rPr>
        <w:t>Evaluación</w:t>
      </w:r>
      <w:r w:rsidRPr="00B10FAB">
        <w:rPr>
          <w:rFonts w:ascii="Arial" w:hAnsi="Arial" w:cs="Arial"/>
          <w:sz w:val="20"/>
          <w:szCs w:val="20"/>
        </w:rPr>
        <w:t>: e</w:t>
      </w:r>
      <w:r w:rsidR="003F46D2" w:rsidRPr="00B10FAB">
        <w:rPr>
          <w:rFonts w:ascii="Arial" w:hAnsi="Arial" w:cs="Arial"/>
          <w:sz w:val="20"/>
          <w:szCs w:val="20"/>
        </w:rPr>
        <w:t xml:space="preserve">l estudiante puede presentar las reclamaciones sobre las calificaciones obtenidas en evaluaciones </w:t>
      </w:r>
      <w:r w:rsidRPr="00B10FAB">
        <w:rPr>
          <w:rFonts w:ascii="Arial" w:hAnsi="Arial" w:cs="Arial"/>
          <w:sz w:val="20"/>
          <w:szCs w:val="20"/>
        </w:rPr>
        <w:t xml:space="preserve">o del informe valorativo </w:t>
      </w:r>
      <w:r w:rsidR="003F46D2" w:rsidRPr="00B10FAB">
        <w:rPr>
          <w:rFonts w:ascii="Arial" w:hAnsi="Arial" w:cs="Arial"/>
          <w:sz w:val="20"/>
          <w:szCs w:val="20"/>
        </w:rPr>
        <w:t xml:space="preserve">dentro de los dos días hábiles siguientes a la entrega de estos. Para ello debe anexar la </w:t>
      </w:r>
      <w:r w:rsidRPr="00B10FAB">
        <w:rPr>
          <w:rFonts w:ascii="Arial" w:hAnsi="Arial" w:cs="Arial"/>
          <w:sz w:val="20"/>
          <w:szCs w:val="20"/>
        </w:rPr>
        <w:t xml:space="preserve">copia de la </w:t>
      </w:r>
      <w:r w:rsidR="003F46D2" w:rsidRPr="00B10FAB">
        <w:rPr>
          <w:rFonts w:ascii="Arial" w:hAnsi="Arial" w:cs="Arial"/>
          <w:sz w:val="20"/>
          <w:szCs w:val="20"/>
        </w:rPr>
        <w:t>evaluación</w:t>
      </w:r>
      <w:r w:rsidRPr="00B10FAB">
        <w:rPr>
          <w:rFonts w:ascii="Arial" w:hAnsi="Arial" w:cs="Arial"/>
          <w:sz w:val="20"/>
          <w:szCs w:val="20"/>
        </w:rPr>
        <w:t xml:space="preserve"> o informe valorativo</w:t>
      </w:r>
      <w:r w:rsidR="003F46D2" w:rsidRPr="00B10FAB">
        <w:rPr>
          <w:rFonts w:ascii="Arial" w:hAnsi="Arial" w:cs="Arial"/>
          <w:sz w:val="20"/>
          <w:szCs w:val="20"/>
        </w:rPr>
        <w:t xml:space="preserve"> y una nota dirigida al docente del área solicitando la revisión y posible corrección de la nota. De persistir la inconformidad, </w:t>
      </w:r>
      <w:r w:rsidRPr="00B10FAB">
        <w:rPr>
          <w:rFonts w:ascii="Arial" w:hAnsi="Arial" w:cs="Arial"/>
          <w:sz w:val="20"/>
          <w:szCs w:val="20"/>
        </w:rPr>
        <w:t xml:space="preserve">se hará la petición conforme a la siguiente </w:t>
      </w:r>
      <w:r w:rsidR="003F46D2" w:rsidRPr="00B10FAB">
        <w:rPr>
          <w:rFonts w:ascii="Arial" w:hAnsi="Arial" w:cs="Arial"/>
          <w:sz w:val="20"/>
          <w:szCs w:val="20"/>
        </w:rPr>
        <w:t>ruta: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9025"/>
      </w:tblGrid>
      <w:tr w:rsidR="003F46D2" w:rsidRPr="00B10FAB" w14:paraId="20EDF068" w14:textId="77777777" w:rsidTr="003F46D2">
        <w:tc>
          <w:tcPr>
            <w:tcW w:w="471" w:type="pct"/>
            <w:vAlign w:val="center"/>
          </w:tcPr>
          <w:p w14:paraId="51758873" w14:textId="77777777" w:rsidR="003F46D2" w:rsidRPr="00B10FAB" w:rsidRDefault="003F46D2" w:rsidP="003F46D2">
            <w:pPr>
              <w:spacing w:after="0" w:line="240" w:lineRule="auto"/>
              <w:ind w:right="-108"/>
              <w:rPr>
                <w:rFonts w:ascii="Arial" w:hAnsi="Arial" w:cs="Arial"/>
                <w:b/>
                <w:sz w:val="20"/>
                <w:szCs w:val="20"/>
              </w:rPr>
            </w:pPr>
            <w:r w:rsidRPr="00B10FAB">
              <w:rPr>
                <w:rFonts w:ascii="Arial" w:hAnsi="Arial" w:cs="Arial"/>
                <w:b/>
                <w:sz w:val="20"/>
                <w:szCs w:val="20"/>
              </w:rPr>
              <w:t>ORDEN</w:t>
            </w:r>
          </w:p>
        </w:tc>
        <w:tc>
          <w:tcPr>
            <w:tcW w:w="4529" w:type="pct"/>
            <w:vAlign w:val="center"/>
          </w:tcPr>
          <w:p w14:paraId="25008B55" w14:textId="77777777" w:rsidR="003F46D2" w:rsidRPr="00B10FAB" w:rsidRDefault="003F46D2" w:rsidP="003F46D2">
            <w:pPr>
              <w:spacing w:after="0" w:line="240" w:lineRule="auto"/>
              <w:jc w:val="center"/>
              <w:rPr>
                <w:rFonts w:ascii="Arial" w:hAnsi="Arial" w:cs="Arial"/>
                <w:b/>
                <w:sz w:val="20"/>
                <w:szCs w:val="20"/>
              </w:rPr>
            </w:pPr>
            <w:r w:rsidRPr="00B10FAB">
              <w:rPr>
                <w:rFonts w:ascii="Arial" w:hAnsi="Arial" w:cs="Arial"/>
                <w:b/>
                <w:sz w:val="20"/>
                <w:szCs w:val="20"/>
              </w:rPr>
              <w:t>INSTANCIA</w:t>
            </w:r>
          </w:p>
        </w:tc>
      </w:tr>
      <w:tr w:rsidR="003F46D2" w:rsidRPr="00B10FAB" w14:paraId="17FF6338" w14:textId="77777777" w:rsidTr="003F46D2">
        <w:tc>
          <w:tcPr>
            <w:tcW w:w="471" w:type="pct"/>
          </w:tcPr>
          <w:p w14:paraId="632C85EB" w14:textId="4FDDDA1A" w:rsidR="003F46D2" w:rsidRPr="00B10FAB" w:rsidRDefault="003F46D2" w:rsidP="003F46D2">
            <w:pPr>
              <w:spacing w:after="0" w:line="240" w:lineRule="auto"/>
              <w:jc w:val="center"/>
              <w:rPr>
                <w:rFonts w:ascii="Arial" w:hAnsi="Arial" w:cs="Arial"/>
                <w:sz w:val="20"/>
                <w:szCs w:val="20"/>
              </w:rPr>
            </w:pPr>
            <w:r w:rsidRPr="00B10FAB">
              <w:rPr>
                <w:rFonts w:ascii="Arial" w:hAnsi="Arial" w:cs="Arial"/>
                <w:sz w:val="20"/>
                <w:szCs w:val="20"/>
              </w:rPr>
              <w:t>1</w:t>
            </w:r>
          </w:p>
        </w:tc>
        <w:tc>
          <w:tcPr>
            <w:tcW w:w="4529" w:type="pct"/>
          </w:tcPr>
          <w:p w14:paraId="3E1A74CB" w14:textId="274E0003" w:rsidR="003F46D2" w:rsidRPr="00B10FAB" w:rsidRDefault="003F46D2" w:rsidP="003F46D2">
            <w:pPr>
              <w:spacing w:after="0" w:line="240" w:lineRule="auto"/>
              <w:jc w:val="both"/>
              <w:rPr>
                <w:rFonts w:ascii="Arial" w:hAnsi="Arial" w:cs="Arial"/>
                <w:sz w:val="20"/>
                <w:szCs w:val="20"/>
              </w:rPr>
            </w:pPr>
            <w:r w:rsidRPr="00B10FAB">
              <w:rPr>
                <w:rFonts w:ascii="Arial" w:hAnsi="Arial" w:cs="Arial"/>
                <w:sz w:val="20"/>
                <w:szCs w:val="20"/>
              </w:rPr>
              <w:t>Profesor de</w:t>
            </w:r>
            <w:r w:rsidR="00C83A88" w:rsidRPr="00B10FAB">
              <w:rPr>
                <w:rFonts w:ascii="Arial" w:hAnsi="Arial" w:cs="Arial"/>
                <w:sz w:val="20"/>
                <w:szCs w:val="20"/>
              </w:rPr>
              <w:t xml:space="preserve">l área o </w:t>
            </w:r>
            <w:r w:rsidRPr="00B10FAB">
              <w:rPr>
                <w:rFonts w:ascii="Arial" w:hAnsi="Arial" w:cs="Arial"/>
                <w:sz w:val="20"/>
                <w:szCs w:val="20"/>
              </w:rPr>
              <w:t>asignatura – alumno</w:t>
            </w:r>
          </w:p>
        </w:tc>
      </w:tr>
      <w:tr w:rsidR="003F46D2" w:rsidRPr="00B10FAB" w14:paraId="4EF2DA4B" w14:textId="77777777" w:rsidTr="003F46D2">
        <w:tc>
          <w:tcPr>
            <w:tcW w:w="471" w:type="pct"/>
          </w:tcPr>
          <w:p w14:paraId="3B8E1C28" w14:textId="3E42AAE9" w:rsidR="003F46D2" w:rsidRPr="00B10FAB" w:rsidRDefault="003F46D2" w:rsidP="003F46D2">
            <w:pPr>
              <w:spacing w:after="0" w:line="240" w:lineRule="auto"/>
              <w:jc w:val="center"/>
              <w:rPr>
                <w:rFonts w:ascii="Arial" w:hAnsi="Arial" w:cs="Arial"/>
                <w:sz w:val="20"/>
                <w:szCs w:val="20"/>
              </w:rPr>
            </w:pPr>
            <w:r w:rsidRPr="00B10FAB">
              <w:rPr>
                <w:rFonts w:ascii="Arial" w:hAnsi="Arial" w:cs="Arial"/>
                <w:sz w:val="20"/>
                <w:szCs w:val="20"/>
              </w:rPr>
              <w:t>2</w:t>
            </w:r>
          </w:p>
        </w:tc>
        <w:tc>
          <w:tcPr>
            <w:tcW w:w="4529" w:type="pct"/>
          </w:tcPr>
          <w:p w14:paraId="55DB08F1" w14:textId="65FAD98A" w:rsidR="003F46D2" w:rsidRPr="00B10FAB" w:rsidRDefault="003F46D2" w:rsidP="003F46D2">
            <w:pPr>
              <w:spacing w:after="0" w:line="240" w:lineRule="auto"/>
              <w:jc w:val="both"/>
              <w:rPr>
                <w:rFonts w:ascii="Arial" w:hAnsi="Arial" w:cs="Arial"/>
                <w:sz w:val="20"/>
                <w:szCs w:val="20"/>
              </w:rPr>
            </w:pPr>
            <w:r w:rsidRPr="00B10FAB">
              <w:rPr>
                <w:rFonts w:ascii="Arial" w:hAnsi="Arial" w:cs="Arial"/>
                <w:sz w:val="20"/>
                <w:szCs w:val="20"/>
              </w:rPr>
              <w:t>Profesor asignatura</w:t>
            </w:r>
            <w:r w:rsidR="00C83A88" w:rsidRPr="00B10FAB">
              <w:rPr>
                <w:rFonts w:ascii="Arial" w:hAnsi="Arial" w:cs="Arial"/>
                <w:sz w:val="20"/>
                <w:szCs w:val="20"/>
              </w:rPr>
              <w:t xml:space="preserve"> – </w:t>
            </w:r>
            <w:r w:rsidRPr="00B10FAB">
              <w:rPr>
                <w:rFonts w:ascii="Arial" w:hAnsi="Arial" w:cs="Arial"/>
                <w:sz w:val="20"/>
                <w:szCs w:val="20"/>
              </w:rPr>
              <w:t>Director de grado</w:t>
            </w:r>
            <w:r w:rsidR="00C83A88" w:rsidRPr="00B10FAB">
              <w:rPr>
                <w:rFonts w:ascii="Arial" w:hAnsi="Arial" w:cs="Arial"/>
                <w:sz w:val="20"/>
                <w:szCs w:val="20"/>
              </w:rPr>
              <w:t xml:space="preserve"> – </w:t>
            </w:r>
            <w:r w:rsidRPr="00B10FAB">
              <w:rPr>
                <w:rFonts w:ascii="Arial" w:hAnsi="Arial" w:cs="Arial"/>
                <w:sz w:val="20"/>
                <w:szCs w:val="20"/>
              </w:rPr>
              <w:t>alumno.</w:t>
            </w:r>
          </w:p>
        </w:tc>
      </w:tr>
      <w:tr w:rsidR="003F46D2" w:rsidRPr="00B10FAB" w14:paraId="0E986AC5" w14:textId="77777777" w:rsidTr="003F46D2">
        <w:tc>
          <w:tcPr>
            <w:tcW w:w="471" w:type="pct"/>
          </w:tcPr>
          <w:p w14:paraId="55AD59CB" w14:textId="66935140" w:rsidR="003F46D2" w:rsidRPr="00B10FAB" w:rsidRDefault="003F46D2" w:rsidP="003F46D2">
            <w:pPr>
              <w:spacing w:after="0" w:line="240" w:lineRule="auto"/>
              <w:jc w:val="center"/>
              <w:rPr>
                <w:rFonts w:ascii="Arial" w:hAnsi="Arial" w:cs="Arial"/>
                <w:sz w:val="20"/>
                <w:szCs w:val="20"/>
              </w:rPr>
            </w:pPr>
            <w:r w:rsidRPr="00B10FAB">
              <w:rPr>
                <w:rFonts w:ascii="Arial" w:hAnsi="Arial" w:cs="Arial"/>
                <w:sz w:val="20"/>
                <w:szCs w:val="20"/>
              </w:rPr>
              <w:t>3</w:t>
            </w:r>
          </w:p>
        </w:tc>
        <w:tc>
          <w:tcPr>
            <w:tcW w:w="4529" w:type="pct"/>
          </w:tcPr>
          <w:p w14:paraId="765AA5D2" w14:textId="309AB9B6" w:rsidR="003F46D2" w:rsidRPr="00B10FAB" w:rsidRDefault="003F46D2" w:rsidP="003F46D2">
            <w:pPr>
              <w:spacing w:after="0" w:line="240" w:lineRule="auto"/>
              <w:jc w:val="both"/>
              <w:rPr>
                <w:rFonts w:ascii="Arial" w:hAnsi="Arial" w:cs="Arial"/>
                <w:sz w:val="20"/>
                <w:szCs w:val="20"/>
              </w:rPr>
            </w:pPr>
            <w:r w:rsidRPr="00B10FAB">
              <w:rPr>
                <w:rFonts w:ascii="Arial" w:hAnsi="Arial" w:cs="Arial"/>
                <w:sz w:val="20"/>
                <w:szCs w:val="20"/>
              </w:rPr>
              <w:t>Director de grado</w:t>
            </w:r>
            <w:r w:rsidR="00C83A88" w:rsidRPr="00B10FAB">
              <w:rPr>
                <w:rFonts w:ascii="Arial" w:hAnsi="Arial" w:cs="Arial"/>
                <w:sz w:val="20"/>
                <w:szCs w:val="20"/>
              </w:rPr>
              <w:t xml:space="preserve"> – alumno – </w:t>
            </w:r>
            <w:r w:rsidRPr="00B10FAB">
              <w:rPr>
                <w:rFonts w:ascii="Arial" w:hAnsi="Arial" w:cs="Arial"/>
                <w:sz w:val="20"/>
                <w:szCs w:val="20"/>
              </w:rPr>
              <w:t>padre de familia</w:t>
            </w:r>
            <w:r w:rsidR="00C83A88" w:rsidRPr="00B10FAB">
              <w:rPr>
                <w:rFonts w:ascii="Arial" w:hAnsi="Arial" w:cs="Arial"/>
                <w:sz w:val="20"/>
                <w:szCs w:val="20"/>
              </w:rPr>
              <w:t xml:space="preserve"> – </w:t>
            </w:r>
            <w:r w:rsidRPr="00B10FAB">
              <w:rPr>
                <w:rFonts w:ascii="Arial" w:hAnsi="Arial" w:cs="Arial"/>
                <w:sz w:val="20"/>
                <w:szCs w:val="20"/>
              </w:rPr>
              <w:t>Coordinación</w:t>
            </w:r>
            <w:r w:rsidR="00C83A88" w:rsidRPr="00B10FAB">
              <w:rPr>
                <w:rFonts w:ascii="Arial" w:hAnsi="Arial" w:cs="Arial"/>
                <w:sz w:val="20"/>
                <w:szCs w:val="20"/>
              </w:rPr>
              <w:t>.</w:t>
            </w:r>
          </w:p>
        </w:tc>
      </w:tr>
      <w:tr w:rsidR="003F46D2" w:rsidRPr="00B10FAB" w14:paraId="447D0E82" w14:textId="77777777" w:rsidTr="003F46D2">
        <w:trPr>
          <w:trHeight w:val="504"/>
        </w:trPr>
        <w:tc>
          <w:tcPr>
            <w:tcW w:w="471" w:type="pct"/>
          </w:tcPr>
          <w:p w14:paraId="0844B640" w14:textId="22D56578" w:rsidR="003F46D2" w:rsidRPr="00B10FAB" w:rsidRDefault="003F46D2" w:rsidP="003F46D2">
            <w:pPr>
              <w:spacing w:after="0" w:line="240" w:lineRule="auto"/>
              <w:jc w:val="center"/>
              <w:rPr>
                <w:rFonts w:ascii="Arial" w:hAnsi="Arial" w:cs="Arial"/>
                <w:sz w:val="20"/>
                <w:szCs w:val="20"/>
              </w:rPr>
            </w:pPr>
            <w:r w:rsidRPr="00B10FAB">
              <w:rPr>
                <w:rFonts w:ascii="Arial" w:hAnsi="Arial" w:cs="Arial"/>
                <w:sz w:val="20"/>
                <w:szCs w:val="20"/>
              </w:rPr>
              <w:t>4</w:t>
            </w:r>
          </w:p>
        </w:tc>
        <w:tc>
          <w:tcPr>
            <w:tcW w:w="4529" w:type="pct"/>
          </w:tcPr>
          <w:p w14:paraId="4F106EF2" w14:textId="77777777" w:rsidR="003F46D2" w:rsidRPr="00B10FAB" w:rsidRDefault="003F46D2" w:rsidP="003F46D2">
            <w:pPr>
              <w:spacing w:after="0" w:line="240" w:lineRule="auto"/>
              <w:jc w:val="both"/>
              <w:rPr>
                <w:rFonts w:ascii="Arial" w:hAnsi="Arial" w:cs="Arial"/>
                <w:sz w:val="20"/>
                <w:szCs w:val="20"/>
              </w:rPr>
            </w:pPr>
            <w:r w:rsidRPr="00B10FAB">
              <w:rPr>
                <w:rFonts w:ascii="Arial" w:hAnsi="Arial" w:cs="Arial"/>
                <w:sz w:val="20"/>
                <w:szCs w:val="20"/>
              </w:rPr>
              <w:t>Comisión de Evaluación y Promoción quien emite el concepto sobre la valoración pedagógica valorada y considere pertinente, antes de pasar a la siguiente instancia.</w:t>
            </w:r>
          </w:p>
        </w:tc>
      </w:tr>
      <w:tr w:rsidR="003F46D2" w:rsidRPr="00B10FAB" w14:paraId="5142782D" w14:textId="77777777" w:rsidTr="003F46D2">
        <w:trPr>
          <w:trHeight w:val="436"/>
        </w:trPr>
        <w:tc>
          <w:tcPr>
            <w:tcW w:w="471" w:type="pct"/>
          </w:tcPr>
          <w:p w14:paraId="0CA26DD7" w14:textId="0C9FA9BF" w:rsidR="003F46D2" w:rsidRPr="00B10FAB" w:rsidRDefault="003F46D2" w:rsidP="003F46D2">
            <w:pPr>
              <w:spacing w:after="0" w:line="240" w:lineRule="auto"/>
              <w:jc w:val="center"/>
              <w:rPr>
                <w:rFonts w:ascii="Arial" w:hAnsi="Arial" w:cs="Arial"/>
                <w:sz w:val="20"/>
                <w:szCs w:val="20"/>
              </w:rPr>
            </w:pPr>
            <w:r w:rsidRPr="00B10FAB">
              <w:rPr>
                <w:rFonts w:ascii="Arial" w:hAnsi="Arial" w:cs="Arial"/>
                <w:sz w:val="20"/>
                <w:szCs w:val="20"/>
              </w:rPr>
              <w:t>5</w:t>
            </w:r>
          </w:p>
        </w:tc>
        <w:tc>
          <w:tcPr>
            <w:tcW w:w="4529" w:type="pct"/>
          </w:tcPr>
          <w:p w14:paraId="4E5C9810" w14:textId="77777777" w:rsidR="003F46D2" w:rsidRPr="00B10FAB" w:rsidRDefault="003F46D2" w:rsidP="003F46D2">
            <w:pPr>
              <w:spacing w:after="0" w:line="240" w:lineRule="auto"/>
              <w:jc w:val="both"/>
              <w:rPr>
                <w:rFonts w:ascii="Arial" w:hAnsi="Arial" w:cs="Arial"/>
                <w:sz w:val="20"/>
                <w:szCs w:val="20"/>
              </w:rPr>
            </w:pPr>
            <w:r w:rsidRPr="00B10FAB">
              <w:rPr>
                <w:rFonts w:ascii="Arial" w:hAnsi="Arial" w:cs="Arial"/>
                <w:sz w:val="20"/>
                <w:szCs w:val="20"/>
              </w:rPr>
              <w:t>El consejo académico emite el concepto sobre la situación presentada, la parte afectada tendrá un plazo de tres días hábiles para apelar ante el mismo organismo, o ante la instancia que considere pertinente, antes de pasar a la siguiente instancia.</w:t>
            </w:r>
          </w:p>
        </w:tc>
      </w:tr>
      <w:tr w:rsidR="003F46D2" w:rsidRPr="00B10FAB" w14:paraId="63AF3B48" w14:textId="77777777" w:rsidTr="003F46D2">
        <w:tc>
          <w:tcPr>
            <w:tcW w:w="471" w:type="pct"/>
          </w:tcPr>
          <w:p w14:paraId="7E09326E" w14:textId="5C176B20" w:rsidR="003F46D2" w:rsidRPr="00B10FAB" w:rsidRDefault="003F46D2" w:rsidP="003F46D2">
            <w:pPr>
              <w:spacing w:after="0" w:line="240" w:lineRule="auto"/>
              <w:jc w:val="center"/>
              <w:rPr>
                <w:rFonts w:ascii="Arial" w:hAnsi="Arial" w:cs="Arial"/>
                <w:sz w:val="20"/>
                <w:szCs w:val="20"/>
              </w:rPr>
            </w:pPr>
            <w:r w:rsidRPr="00B10FAB">
              <w:rPr>
                <w:rFonts w:ascii="Arial" w:hAnsi="Arial" w:cs="Arial"/>
                <w:sz w:val="20"/>
                <w:szCs w:val="20"/>
              </w:rPr>
              <w:t>5</w:t>
            </w:r>
          </w:p>
        </w:tc>
        <w:tc>
          <w:tcPr>
            <w:tcW w:w="4529" w:type="pct"/>
          </w:tcPr>
          <w:p w14:paraId="41E0AF3B" w14:textId="77777777" w:rsidR="003F46D2" w:rsidRPr="00B10FAB" w:rsidRDefault="003F46D2" w:rsidP="003F46D2">
            <w:pPr>
              <w:spacing w:after="0" w:line="240" w:lineRule="auto"/>
              <w:jc w:val="both"/>
              <w:rPr>
                <w:rFonts w:ascii="Arial" w:hAnsi="Arial" w:cs="Arial"/>
                <w:sz w:val="20"/>
                <w:szCs w:val="20"/>
              </w:rPr>
            </w:pPr>
            <w:r w:rsidRPr="00B10FAB">
              <w:rPr>
                <w:rFonts w:ascii="Arial" w:hAnsi="Arial" w:cs="Arial"/>
                <w:sz w:val="20"/>
                <w:szCs w:val="20"/>
              </w:rPr>
              <w:t>Rectoría, define en lo posible la solución o acuerdos del caso, y/o convoca a Consejo Directivo, si es pertinente para el respectivo análisis de la dificultad planteada.</w:t>
            </w:r>
          </w:p>
        </w:tc>
      </w:tr>
      <w:tr w:rsidR="003F46D2" w:rsidRPr="00B10FAB" w14:paraId="37DCA8A3" w14:textId="77777777" w:rsidTr="003F46D2">
        <w:tc>
          <w:tcPr>
            <w:tcW w:w="471" w:type="pct"/>
          </w:tcPr>
          <w:p w14:paraId="5482129F" w14:textId="59A7D84E" w:rsidR="003F46D2" w:rsidRPr="00B10FAB" w:rsidRDefault="003F46D2" w:rsidP="003F46D2">
            <w:pPr>
              <w:spacing w:after="0" w:line="240" w:lineRule="auto"/>
              <w:jc w:val="center"/>
              <w:rPr>
                <w:rFonts w:ascii="Arial" w:hAnsi="Arial" w:cs="Arial"/>
                <w:sz w:val="20"/>
                <w:szCs w:val="20"/>
              </w:rPr>
            </w:pPr>
            <w:r w:rsidRPr="00B10FAB">
              <w:rPr>
                <w:rFonts w:ascii="Arial" w:hAnsi="Arial" w:cs="Arial"/>
                <w:sz w:val="20"/>
                <w:szCs w:val="20"/>
              </w:rPr>
              <w:t>6</w:t>
            </w:r>
          </w:p>
        </w:tc>
        <w:tc>
          <w:tcPr>
            <w:tcW w:w="4529" w:type="pct"/>
          </w:tcPr>
          <w:p w14:paraId="1D1132F5" w14:textId="77777777" w:rsidR="003F46D2" w:rsidRPr="00B10FAB" w:rsidRDefault="003F46D2" w:rsidP="003F46D2">
            <w:pPr>
              <w:spacing w:after="0" w:line="240" w:lineRule="auto"/>
              <w:jc w:val="both"/>
              <w:rPr>
                <w:rFonts w:ascii="Arial" w:hAnsi="Arial" w:cs="Arial"/>
                <w:sz w:val="20"/>
                <w:szCs w:val="20"/>
              </w:rPr>
            </w:pPr>
            <w:r w:rsidRPr="00B10FAB">
              <w:rPr>
                <w:rFonts w:ascii="Arial" w:hAnsi="Arial" w:cs="Arial"/>
                <w:sz w:val="20"/>
                <w:szCs w:val="20"/>
              </w:rPr>
              <w:t>Consejo Directivo, si es procedente; analiza el caso y promoverá su estudio y/o recomendaciones de solución conjuntamente con el Consejo Académico, Comisión de Evaluación y Promoción, para revisión, solución o dificultad a resolver.</w:t>
            </w:r>
          </w:p>
        </w:tc>
      </w:tr>
    </w:tbl>
    <w:p w14:paraId="142D9D0E" w14:textId="77777777" w:rsidR="003F46D2" w:rsidRPr="00B10FAB" w:rsidRDefault="003F46D2" w:rsidP="003F46D2">
      <w:pPr>
        <w:pStyle w:val="Prrafodelista"/>
        <w:spacing w:line="240" w:lineRule="auto"/>
        <w:ind w:left="0"/>
        <w:jc w:val="both"/>
        <w:rPr>
          <w:rFonts w:ascii="Arial" w:hAnsi="Arial" w:cs="Arial"/>
          <w:sz w:val="20"/>
          <w:szCs w:val="20"/>
          <w:lang w:val="es-CO"/>
        </w:rPr>
      </w:pPr>
    </w:p>
    <w:p w14:paraId="5E0D808C" w14:textId="0A937758" w:rsidR="003F46D2" w:rsidRPr="00B10FAB" w:rsidRDefault="00C83A88" w:rsidP="00B10FAB">
      <w:pPr>
        <w:pStyle w:val="Prrafodelista"/>
        <w:ind w:left="0"/>
        <w:jc w:val="both"/>
        <w:rPr>
          <w:rFonts w:ascii="Arial" w:hAnsi="Arial" w:cs="Arial"/>
          <w:sz w:val="20"/>
          <w:szCs w:val="20"/>
        </w:rPr>
      </w:pPr>
      <w:r w:rsidRPr="00B10FAB">
        <w:rPr>
          <w:rFonts w:ascii="Arial" w:hAnsi="Arial" w:cs="Arial"/>
          <w:sz w:val="20"/>
          <w:szCs w:val="20"/>
          <w:lang w:val="es-CO"/>
        </w:rPr>
        <w:t xml:space="preserve">b. </w:t>
      </w:r>
      <w:r w:rsidRPr="00B10FAB">
        <w:rPr>
          <w:rFonts w:ascii="Arial" w:hAnsi="Arial" w:cs="Arial"/>
          <w:b/>
          <w:sz w:val="20"/>
          <w:szCs w:val="20"/>
          <w:lang w:val="es-CO"/>
        </w:rPr>
        <w:t>Promoción</w:t>
      </w:r>
      <w:r w:rsidRPr="00B10FAB">
        <w:rPr>
          <w:rFonts w:ascii="Arial" w:hAnsi="Arial" w:cs="Arial"/>
          <w:sz w:val="20"/>
          <w:szCs w:val="20"/>
          <w:lang w:val="es-CO"/>
        </w:rPr>
        <w:t xml:space="preserve">: </w:t>
      </w:r>
      <w:r w:rsidR="003F46D2" w:rsidRPr="00B10FAB">
        <w:rPr>
          <w:rFonts w:ascii="Arial" w:hAnsi="Arial" w:cs="Arial"/>
          <w:sz w:val="20"/>
          <w:szCs w:val="20"/>
          <w:lang w:val="es-CO"/>
        </w:rPr>
        <w:t>los p</w:t>
      </w:r>
      <w:r w:rsidR="003F46D2" w:rsidRPr="00B10FAB">
        <w:rPr>
          <w:rFonts w:ascii="Arial" w:hAnsi="Arial" w:cs="Arial"/>
          <w:sz w:val="20"/>
          <w:szCs w:val="20"/>
        </w:rPr>
        <w:t>adres de familia</w:t>
      </w:r>
      <w:r w:rsidR="00BE0F2F" w:rsidRPr="00B10FAB">
        <w:rPr>
          <w:rFonts w:ascii="Arial" w:hAnsi="Arial" w:cs="Arial"/>
          <w:sz w:val="20"/>
          <w:szCs w:val="20"/>
        </w:rPr>
        <w:t xml:space="preserve"> o acudiente</w:t>
      </w:r>
      <w:r w:rsidR="003F46D2" w:rsidRPr="00B10FAB">
        <w:rPr>
          <w:rFonts w:ascii="Arial" w:hAnsi="Arial" w:cs="Arial"/>
          <w:sz w:val="20"/>
          <w:szCs w:val="20"/>
        </w:rPr>
        <w:t xml:space="preserve"> y estudiantes podrán presentar reclamaciones respecto a la promoción adjuntando una solicitud por escrito a la Comisión de Evaluación Promoción para que sea revisado el </w:t>
      </w:r>
      <w:r w:rsidR="003F46D2" w:rsidRPr="00B10FAB">
        <w:rPr>
          <w:rFonts w:ascii="Arial" w:hAnsi="Arial" w:cs="Arial"/>
          <w:sz w:val="20"/>
          <w:szCs w:val="20"/>
        </w:rPr>
        <w:lastRenderedPageBreak/>
        <w:t>proceso por el cual se decidió la promoción o no de un educando. Es necesario adjuntar la documentación que se tenga para justificar dicha reclamación.</w:t>
      </w:r>
    </w:p>
    <w:p w14:paraId="111AA3A1" w14:textId="01B11FB9" w:rsidR="00721375" w:rsidRDefault="00C83A88" w:rsidP="00B10FAB">
      <w:pPr>
        <w:jc w:val="both"/>
        <w:rPr>
          <w:rFonts w:ascii="Arial" w:hAnsi="Arial" w:cs="Arial"/>
          <w:sz w:val="20"/>
          <w:szCs w:val="20"/>
          <w:lang w:val="es-CO"/>
        </w:rPr>
      </w:pPr>
      <w:r w:rsidRPr="00B10FAB">
        <w:rPr>
          <w:rFonts w:ascii="Arial" w:hAnsi="Arial" w:cs="Arial"/>
          <w:sz w:val="20"/>
          <w:szCs w:val="20"/>
        </w:rPr>
        <w:t>De ser</w:t>
      </w:r>
      <w:r w:rsidR="00BE0F2F" w:rsidRPr="00B10FAB">
        <w:rPr>
          <w:rFonts w:ascii="Arial" w:hAnsi="Arial" w:cs="Arial"/>
          <w:sz w:val="20"/>
          <w:szCs w:val="20"/>
        </w:rPr>
        <w:t xml:space="preserve"> o no r</w:t>
      </w:r>
      <w:r w:rsidRPr="00B10FAB">
        <w:rPr>
          <w:rFonts w:ascii="Arial" w:hAnsi="Arial" w:cs="Arial"/>
          <w:sz w:val="20"/>
          <w:szCs w:val="20"/>
        </w:rPr>
        <w:t xml:space="preserve">esuelto el proceso </w:t>
      </w:r>
      <w:r w:rsidR="00BE0F2F" w:rsidRPr="00B10FAB">
        <w:rPr>
          <w:rFonts w:ascii="Arial" w:hAnsi="Arial" w:cs="Arial"/>
          <w:sz w:val="20"/>
          <w:szCs w:val="20"/>
        </w:rPr>
        <w:t xml:space="preserve">sin tener satisfacción, la </w:t>
      </w:r>
      <w:r w:rsidR="003F46D2" w:rsidRPr="00B10FAB">
        <w:rPr>
          <w:rFonts w:ascii="Arial" w:hAnsi="Arial" w:cs="Arial"/>
          <w:sz w:val="20"/>
          <w:szCs w:val="20"/>
        </w:rPr>
        <w:t xml:space="preserve">última instancia </w:t>
      </w:r>
      <w:r w:rsidR="00BE0F2F" w:rsidRPr="00B10FAB">
        <w:rPr>
          <w:rFonts w:ascii="Arial" w:hAnsi="Arial" w:cs="Arial"/>
          <w:sz w:val="20"/>
          <w:szCs w:val="20"/>
        </w:rPr>
        <w:t xml:space="preserve">a la cual podrá acudir el padre de familia o acudiente y el estudiante será </w:t>
      </w:r>
      <w:r w:rsidRPr="00B10FAB">
        <w:rPr>
          <w:rFonts w:ascii="Arial" w:hAnsi="Arial" w:cs="Arial"/>
          <w:sz w:val="20"/>
          <w:szCs w:val="20"/>
        </w:rPr>
        <w:t xml:space="preserve">el </w:t>
      </w:r>
      <w:r w:rsidRPr="00B10FAB">
        <w:rPr>
          <w:rFonts w:ascii="Arial" w:hAnsi="Arial" w:cs="Arial"/>
          <w:sz w:val="20"/>
          <w:szCs w:val="20"/>
          <w:lang w:val="es-CO"/>
        </w:rPr>
        <w:t>Consejo</w:t>
      </w:r>
      <w:r w:rsidR="003F46D2" w:rsidRPr="00B10FAB">
        <w:rPr>
          <w:rFonts w:ascii="Arial" w:hAnsi="Arial" w:cs="Arial"/>
          <w:sz w:val="20"/>
          <w:szCs w:val="20"/>
          <w:lang w:val="es-CO"/>
        </w:rPr>
        <w:t xml:space="preserve"> </w:t>
      </w:r>
      <w:r w:rsidRPr="00B10FAB">
        <w:rPr>
          <w:rFonts w:ascii="Arial" w:hAnsi="Arial" w:cs="Arial"/>
          <w:sz w:val="20"/>
          <w:szCs w:val="20"/>
          <w:lang w:val="es-CO"/>
        </w:rPr>
        <w:t>Directivo, qu</w:t>
      </w:r>
      <w:r w:rsidR="00BE0F2F" w:rsidRPr="00B10FAB">
        <w:rPr>
          <w:rFonts w:ascii="Arial" w:hAnsi="Arial" w:cs="Arial"/>
          <w:sz w:val="20"/>
          <w:szCs w:val="20"/>
          <w:lang w:val="es-CO"/>
        </w:rPr>
        <w:t>ienes</w:t>
      </w:r>
      <w:r w:rsidR="003F46D2" w:rsidRPr="00B10FAB">
        <w:rPr>
          <w:rFonts w:ascii="Arial" w:hAnsi="Arial" w:cs="Arial"/>
          <w:sz w:val="20"/>
          <w:szCs w:val="20"/>
          <w:lang w:val="es-CO"/>
        </w:rPr>
        <w:t xml:space="preserve"> recibirá</w:t>
      </w:r>
      <w:r w:rsidR="00BE0F2F" w:rsidRPr="00B10FAB">
        <w:rPr>
          <w:rFonts w:ascii="Arial" w:hAnsi="Arial" w:cs="Arial"/>
          <w:sz w:val="20"/>
          <w:szCs w:val="20"/>
          <w:lang w:val="es-CO"/>
        </w:rPr>
        <w:t>n</w:t>
      </w:r>
      <w:r w:rsidR="003F46D2" w:rsidRPr="00B10FAB">
        <w:rPr>
          <w:rFonts w:ascii="Arial" w:hAnsi="Arial" w:cs="Arial"/>
          <w:sz w:val="20"/>
          <w:szCs w:val="20"/>
          <w:lang w:val="es-CO"/>
        </w:rPr>
        <w:t xml:space="preserve"> las quejas y sugerencias, después de haber agotado los conductos expuestos</w:t>
      </w:r>
      <w:r w:rsidR="00BE0F2F" w:rsidRPr="00B10FAB">
        <w:rPr>
          <w:rFonts w:ascii="Arial" w:hAnsi="Arial" w:cs="Arial"/>
          <w:sz w:val="20"/>
          <w:szCs w:val="20"/>
          <w:lang w:val="es-CO"/>
        </w:rPr>
        <w:t xml:space="preserve"> y darán la solución</w:t>
      </w:r>
      <w:r w:rsidR="003F46D2" w:rsidRPr="00B10FAB">
        <w:rPr>
          <w:rFonts w:ascii="Arial" w:hAnsi="Arial" w:cs="Arial"/>
          <w:sz w:val="20"/>
          <w:szCs w:val="20"/>
          <w:lang w:val="es-CO"/>
        </w:rPr>
        <w:t>.</w:t>
      </w:r>
    </w:p>
    <w:p w14:paraId="218C7079" w14:textId="46C93872" w:rsidR="00C550C9" w:rsidRPr="00B10FAB" w:rsidRDefault="00C550C9" w:rsidP="00C550C9">
      <w:pPr>
        <w:autoSpaceDE w:val="0"/>
        <w:autoSpaceDN w:val="0"/>
        <w:adjustRightInd w:val="0"/>
        <w:jc w:val="center"/>
        <w:rPr>
          <w:rFonts w:ascii="Arial" w:hAnsi="Arial" w:cs="Arial"/>
          <w:b/>
          <w:sz w:val="20"/>
          <w:szCs w:val="20"/>
        </w:rPr>
      </w:pPr>
      <w:r w:rsidRPr="00B10FAB">
        <w:rPr>
          <w:rFonts w:ascii="Arial" w:hAnsi="Arial" w:cs="Arial"/>
          <w:b/>
          <w:sz w:val="20"/>
          <w:szCs w:val="20"/>
        </w:rPr>
        <w:t>CAPITULO I</w:t>
      </w:r>
      <w:r>
        <w:rPr>
          <w:rFonts w:ascii="Arial" w:hAnsi="Arial" w:cs="Arial"/>
          <w:b/>
          <w:sz w:val="20"/>
          <w:szCs w:val="20"/>
        </w:rPr>
        <w:t>V</w:t>
      </w:r>
    </w:p>
    <w:p w14:paraId="62859605" w14:textId="157F5AE1" w:rsidR="00C550C9" w:rsidRDefault="00C550C9" w:rsidP="00C550C9">
      <w:pPr>
        <w:jc w:val="center"/>
        <w:rPr>
          <w:rFonts w:ascii="Arial" w:hAnsi="Arial" w:cs="Arial"/>
          <w:sz w:val="20"/>
          <w:szCs w:val="20"/>
          <w:lang w:val="es-CO"/>
        </w:rPr>
      </w:pPr>
      <w:r>
        <w:rPr>
          <w:rFonts w:ascii="Arial" w:hAnsi="Arial" w:cs="Arial"/>
          <w:b/>
          <w:sz w:val="20"/>
          <w:szCs w:val="20"/>
        </w:rPr>
        <w:t xml:space="preserve">ELABORACIÓN, </w:t>
      </w:r>
      <w:r>
        <w:rPr>
          <w:rFonts w:ascii="Arial" w:hAnsi="Arial" w:cs="Arial"/>
          <w:b/>
          <w:bCs/>
          <w:sz w:val="20"/>
          <w:szCs w:val="20"/>
          <w:lang w:eastAsia="es-ES"/>
        </w:rPr>
        <w:t>APROBACIÓN,</w:t>
      </w:r>
      <w:r w:rsidRPr="00B10FAB">
        <w:rPr>
          <w:rFonts w:ascii="Arial" w:hAnsi="Arial" w:cs="Arial"/>
          <w:b/>
          <w:bCs/>
          <w:sz w:val="20"/>
          <w:szCs w:val="20"/>
          <w:lang w:eastAsia="es-ES"/>
        </w:rPr>
        <w:t xml:space="preserve"> ADOPCIÓN DEL SISTEMA INTEGRAL DE EVALUACIÓN Y PROMOCIÓN</w:t>
      </w:r>
      <w:r>
        <w:rPr>
          <w:rFonts w:ascii="Arial" w:hAnsi="Arial" w:cs="Arial"/>
          <w:b/>
          <w:sz w:val="20"/>
          <w:szCs w:val="20"/>
        </w:rPr>
        <w:t xml:space="preserve"> Y LA MODIFICACIÓN </w:t>
      </w:r>
      <w:r w:rsidRPr="00B10FAB">
        <w:rPr>
          <w:rFonts w:ascii="Arial" w:hAnsi="Arial" w:cs="Arial"/>
          <w:b/>
          <w:bCs/>
          <w:sz w:val="20"/>
          <w:szCs w:val="20"/>
          <w:lang w:eastAsia="es-ES"/>
        </w:rPr>
        <w:t>DEL SISTEMA INTEGRAL DE EVALUACIÓN INSTITUCIONAL</w:t>
      </w:r>
      <w:r w:rsidRPr="00B10FAB">
        <w:rPr>
          <w:rFonts w:ascii="Arial" w:hAnsi="Arial" w:cs="Arial"/>
          <w:b/>
          <w:sz w:val="20"/>
          <w:szCs w:val="20"/>
        </w:rPr>
        <w:t>.</w:t>
      </w:r>
    </w:p>
    <w:p w14:paraId="1471888A" w14:textId="17F4CE1B" w:rsidR="00003E85" w:rsidRPr="00B10FAB" w:rsidRDefault="00B62F23" w:rsidP="00B10FAB">
      <w:pPr>
        <w:autoSpaceDE w:val="0"/>
        <w:autoSpaceDN w:val="0"/>
        <w:adjustRightInd w:val="0"/>
        <w:spacing w:after="0"/>
        <w:jc w:val="both"/>
        <w:rPr>
          <w:rFonts w:ascii="Arial" w:hAnsi="Arial" w:cs="Arial"/>
          <w:b/>
          <w:bCs/>
          <w:sz w:val="20"/>
          <w:szCs w:val="20"/>
          <w:lang w:eastAsia="es-ES"/>
        </w:rPr>
      </w:pPr>
      <w:r>
        <w:rPr>
          <w:rFonts w:ascii="Arial" w:hAnsi="Arial" w:cs="Arial"/>
          <w:b/>
          <w:bCs/>
          <w:sz w:val="20"/>
          <w:szCs w:val="20"/>
          <w:lang w:eastAsia="es-ES"/>
        </w:rPr>
        <w:t>ARTÍCULO 17</w:t>
      </w:r>
      <w:r w:rsidR="00003E85" w:rsidRPr="00B10FAB">
        <w:rPr>
          <w:rFonts w:ascii="Arial" w:hAnsi="Arial" w:cs="Arial"/>
          <w:b/>
          <w:bCs/>
          <w:sz w:val="20"/>
          <w:szCs w:val="20"/>
          <w:lang w:eastAsia="es-ES"/>
        </w:rPr>
        <w:t>.  RESPECTO DE LA ELABORACIÓN, APROBACIÓN Y ADOPCIÓN DEL SISTEMA INTEGRAL DE EVALUACIÓN Y PROMOCIÓN.</w:t>
      </w:r>
    </w:p>
    <w:p w14:paraId="628FCA18" w14:textId="77777777" w:rsidR="00003E85" w:rsidRPr="00B10FAB" w:rsidRDefault="00003E85" w:rsidP="00B10FAB">
      <w:pPr>
        <w:autoSpaceDE w:val="0"/>
        <w:autoSpaceDN w:val="0"/>
        <w:adjustRightInd w:val="0"/>
        <w:spacing w:after="0"/>
        <w:jc w:val="both"/>
        <w:rPr>
          <w:rFonts w:ascii="Arial" w:hAnsi="Arial" w:cs="Arial"/>
          <w:bCs/>
          <w:sz w:val="20"/>
          <w:szCs w:val="20"/>
          <w:lang w:eastAsia="es-ES"/>
        </w:rPr>
      </w:pPr>
    </w:p>
    <w:p w14:paraId="4148E681" w14:textId="77777777" w:rsidR="00003E85" w:rsidRPr="00B10FAB" w:rsidRDefault="00003E85" w:rsidP="00B10FAB">
      <w:pPr>
        <w:autoSpaceDE w:val="0"/>
        <w:autoSpaceDN w:val="0"/>
        <w:adjustRightInd w:val="0"/>
        <w:jc w:val="both"/>
        <w:rPr>
          <w:rFonts w:ascii="Arial" w:hAnsi="Arial" w:cs="Arial"/>
          <w:sz w:val="20"/>
          <w:szCs w:val="20"/>
          <w:lang w:eastAsia="es-ES"/>
        </w:rPr>
      </w:pPr>
      <w:r w:rsidRPr="00B10FAB">
        <w:rPr>
          <w:rFonts w:ascii="Arial" w:hAnsi="Arial" w:cs="Arial"/>
          <w:sz w:val="20"/>
          <w:szCs w:val="20"/>
          <w:lang w:eastAsia="es-ES"/>
        </w:rPr>
        <w:t>Este Sistema Integral de Evaluación Institucional, es el producto de un proceso participativo debidamente planeado, organizado, ejecutado, discutido y consensuado con todos los estamentos educativos, en su primera fase; posteriormente fue socializado y aprobado en el Consejo Académico, estudiado, aprobado y adoptado por el Consejo directivo, quien convocó a una reunión plena del gobierno escolar para divulgarlo y motivar su inmediato cumplimiento.</w:t>
      </w:r>
    </w:p>
    <w:p w14:paraId="698384E6" w14:textId="58B65C37" w:rsidR="00003E85" w:rsidRPr="00B10FAB" w:rsidRDefault="00003E85" w:rsidP="00B10FAB">
      <w:pPr>
        <w:autoSpaceDE w:val="0"/>
        <w:autoSpaceDN w:val="0"/>
        <w:adjustRightInd w:val="0"/>
        <w:jc w:val="both"/>
        <w:rPr>
          <w:rFonts w:ascii="Arial" w:hAnsi="Arial" w:cs="Arial"/>
          <w:b/>
          <w:bCs/>
          <w:sz w:val="20"/>
          <w:szCs w:val="20"/>
          <w:lang w:eastAsia="es-ES"/>
        </w:rPr>
      </w:pPr>
      <w:r w:rsidRPr="00B10FAB">
        <w:rPr>
          <w:rFonts w:ascii="Arial" w:hAnsi="Arial" w:cs="Arial"/>
          <w:b/>
          <w:bCs/>
          <w:sz w:val="20"/>
          <w:szCs w:val="20"/>
          <w:lang w:eastAsia="es-ES"/>
        </w:rPr>
        <w:t>ARTÍCULO 1</w:t>
      </w:r>
      <w:r w:rsidR="00B62F23">
        <w:rPr>
          <w:rFonts w:ascii="Arial" w:hAnsi="Arial" w:cs="Arial"/>
          <w:b/>
          <w:bCs/>
          <w:sz w:val="20"/>
          <w:szCs w:val="20"/>
          <w:lang w:eastAsia="es-ES"/>
        </w:rPr>
        <w:t>8</w:t>
      </w:r>
      <w:r w:rsidR="00C550C9">
        <w:rPr>
          <w:rFonts w:ascii="Arial" w:hAnsi="Arial" w:cs="Arial"/>
          <w:b/>
          <w:bCs/>
          <w:sz w:val="20"/>
          <w:szCs w:val="20"/>
          <w:lang w:eastAsia="es-ES"/>
        </w:rPr>
        <w:t xml:space="preserve">. SOBRE </w:t>
      </w:r>
      <w:r w:rsidRPr="00B10FAB">
        <w:rPr>
          <w:rFonts w:ascii="Arial" w:hAnsi="Arial" w:cs="Arial"/>
          <w:b/>
          <w:bCs/>
          <w:sz w:val="20"/>
          <w:szCs w:val="20"/>
          <w:lang w:eastAsia="es-ES"/>
        </w:rPr>
        <w:t>LA MODIFICACIÓN PARCIAL DEL SISTEMA INTEGRAL DE EVALUACIÓN INSTITUCIONAL.</w:t>
      </w:r>
    </w:p>
    <w:p w14:paraId="70CF056B" w14:textId="016D9A02" w:rsidR="00003E85" w:rsidRPr="00B10FAB" w:rsidRDefault="00003E85" w:rsidP="00C550C9">
      <w:pPr>
        <w:autoSpaceDE w:val="0"/>
        <w:autoSpaceDN w:val="0"/>
        <w:adjustRightInd w:val="0"/>
        <w:jc w:val="both"/>
        <w:rPr>
          <w:rFonts w:ascii="Arial" w:hAnsi="Arial" w:cs="Arial"/>
          <w:sz w:val="20"/>
          <w:szCs w:val="20"/>
          <w:lang w:eastAsia="es-ES"/>
        </w:rPr>
      </w:pPr>
      <w:r w:rsidRPr="00B10FAB">
        <w:rPr>
          <w:rFonts w:ascii="Arial" w:hAnsi="Arial" w:cs="Arial"/>
          <w:sz w:val="20"/>
          <w:szCs w:val="20"/>
          <w:lang w:eastAsia="es-ES"/>
        </w:rPr>
        <w:t xml:space="preserve">Para modificar parcialmente la presente acta de acuerdo, el rector de la institución educativa, convocará tanto al Consejo Directivo como al Consejo Académico para estudiar los aspectos que ameriten ser ajustados y procederá </w:t>
      </w:r>
      <w:r w:rsidR="009762DF">
        <w:rPr>
          <w:rFonts w:ascii="Arial" w:hAnsi="Arial" w:cs="Arial"/>
          <w:sz w:val="20"/>
          <w:szCs w:val="20"/>
          <w:lang w:eastAsia="es-ES"/>
        </w:rPr>
        <w:t>conforme</w:t>
      </w:r>
      <w:r w:rsidRPr="00B10FAB">
        <w:rPr>
          <w:rFonts w:ascii="Arial" w:hAnsi="Arial" w:cs="Arial"/>
          <w:sz w:val="20"/>
          <w:szCs w:val="20"/>
          <w:lang w:eastAsia="es-ES"/>
        </w:rPr>
        <w:t xml:space="preserve"> </w:t>
      </w:r>
      <w:r w:rsidR="009762DF">
        <w:rPr>
          <w:rFonts w:ascii="Arial" w:hAnsi="Arial" w:cs="Arial"/>
          <w:sz w:val="20"/>
          <w:szCs w:val="20"/>
          <w:lang w:eastAsia="es-ES"/>
        </w:rPr>
        <w:t>a</w:t>
      </w:r>
      <w:r w:rsidRPr="00B10FAB">
        <w:rPr>
          <w:rFonts w:ascii="Arial" w:hAnsi="Arial" w:cs="Arial"/>
          <w:sz w:val="20"/>
          <w:szCs w:val="20"/>
          <w:lang w:eastAsia="es-ES"/>
        </w:rPr>
        <w:t xml:space="preserve">l parágrafo del artículo </w:t>
      </w:r>
      <w:r w:rsidR="004202A4" w:rsidRPr="00B10FAB">
        <w:rPr>
          <w:rFonts w:ascii="Arial" w:hAnsi="Arial" w:cs="Arial"/>
          <w:sz w:val="20"/>
          <w:szCs w:val="20"/>
          <w:lang w:eastAsia="es-ES"/>
        </w:rPr>
        <w:t>2.3.3.3.3.</w:t>
      </w:r>
      <w:r w:rsidRPr="00B10FAB">
        <w:rPr>
          <w:rFonts w:ascii="Arial" w:hAnsi="Arial" w:cs="Arial"/>
          <w:sz w:val="20"/>
          <w:szCs w:val="20"/>
          <w:lang w:eastAsia="es-ES"/>
        </w:rPr>
        <w:t xml:space="preserve">8 del Decreto </w:t>
      </w:r>
      <w:r w:rsidR="004202A4" w:rsidRPr="00B10FAB">
        <w:rPr>
          <w:rFonts w:ascii="Arial" w:hAnsi="Arial" w:cs="Arial"/>
          <w:sz w:val="20"/>
          <w:szCs w:val="20"/>
          <w:lang w:eastAsia="es-ES"/>
        </w:rPr>
        <w:t>1075</w:t>
      </w:r>
      <w:r w:rsidRPr="00B10FAB">
        <w:rPr>
          <w:rFonts w:ascii="Arial" w:hAnsi="Arial" w:cs="Arial"/>
          <w:sz w:val="20"/>
          <w:szCs w:val="20"/>
          <w:lang w:eastAsia="es-ES"/>
        </w:rPr>
        <w:t xml:space="preserve"> de 20</w:t>
      </w:r>
      <w:r w:rsidR="004202A4" w:rsidRPr="00B10FAB">
        <w:rPr>
          <w:rFonts w:ascii="Arial" w:hAnsi="Arial" w:cs="Arial"/>
          <w:sz w:val="20"/>
          <w:szCs w:val="20"/>
          <w:lang w:eastAsia="es-ES"/>
        </w:rPr>
        <w:t>15</w:t>
      </w:r>
      <w:r w:rsidRPr="00B10FAB">
        <w:rPr>
          <w:rFonts w:ascii="Arial" w:hAnsi="Arial" w:cs="Arial"/>
          <w:sz w:val="20"/>
          <w:szCs w:val="20"/>
          <w:lang w:eastAsia="es-ES"/>
        </w:rPr>
        <w:t>.</w:t>
      </w:r>
    </w:p>
    <w:p w14:paraId="27992CD9" w14:textId="6862B783" w:rsidR="00C550C9" w:rsidRPr="00D23B8F" w:rsidRDefault="00C550C9" w:rsidP="00C550C9">
      <w:pPr>
        <w:autoSpaceDE w:val="0"/>
        <w:autoSpaceDN w:val="0"/>
        <w:adjustRightInd w:val="0"/>
        <w:spacing w:after="0"/>
        <w:jc w:val="both"/>
        <w:rPr>
          <w:rFonts w:ascii="Arial" w:hAnsi="Arial" w:cs="Arial"/>
          <w:sz w:val="20"/>
          <w:szCs w:val="20"/>
          <w:lang w:eastAsia="es-ES"/>
        </w:rPr>
      </w:pPr>
    </w:p>
    <w:p w14:paraId="3A5A562D" w14:textId="06E814BD" w:rsidR="00C550C9" w:rsidRPr="00D23B8F" w:rsidRDefault="00C550C9" w:rsidP="00C550C9">
      <w:pPr>
        <w:autoSpaceDE w:val="0"/>
        <w:autoSpaceDN w:val="0"/>
        <w:adjustRightInd w:val="0"/>
        <w:spacing w:after="0"/>
        <w:jc w:val="both"/>
        <w:rPr>
          <w:rFonts w:ascii="Arial" w:hAnsi="Arial" w:cs="Arial"/>
          <w:sz w:val="20"/>
          <w:szCs w:val="20"/>
          <w:lang w:eastAsia="es-ES"/>
        </w:rPr>
      </w:pPr>
    </w:p>
    <w:p w14:paraId="36A8D1EB" w14:textId="57F0E5EB" w:rsidR="00C550C9" w:rsidRDefault="00763B78" w:rsidP="00C550C9">
      <w:pPr>
        <w:autoSpaceDE w:val="0"/>
        <w:autoSpaceDN w:val="0"/>
        <w:adjustRightInd w:val="0"/>
        <w:spacing w:after="0"/>
        <w:jc w:val="both"/>
        <w:rPr>
          <w:rFonts w:ascii="Arial" w:hAnsi="Arial" w:cs="Arial"/>
          <w:sz w:val="20"/>
          <w:szCs w:val="20"/>
          <w:lang w:eastAsia="es-ES"/>
        </w:rPr>
      </w:pPr>
      <w:r>
        <w:rPr>
          <w:rFonts w:ascii="Arial" w:hAnsi="Arial" w:cs="Arial"/>
          <w:sz w:val="20"/>
          <w:szCs w:val="20"/>
          <w:lang w:eastAsia="es-ES"/>
        </w:rPr>
        <w:t>CONSEJO ACADÉMICO</w:t>
      </w:r>
    </w:p>
    <w:p w14:paraId="7C135FBE" w14:textId="2E30ED08" w:rsidR="00763B78" w:rsidRPr="00B10FAB" w:rsidRDefault="00763B78" w:rsidP="00C550C9">
      <w:pPr>
        <w:jc w:val="both"/>
        <w:rPr>
          <w:rFonts w:ascii="Arial" w:hAnsi="Arial" w:cs="Arial"/>
          <w:sz w:val="20"/>
          <w:szCs w:val="20"/>
        </w:rPr>
      </w:pPr>
    </w:p>
    <w:sectPr w:rsidR="00763B78" w:rsidRPr="00B10FAB" w:rsidSect="00B34D78">
      <w:headerReference w:type="even" r:id="rId8"/>
      <w:headerReference w:type="default" r:id="rId9"/>
      <w:footerReference w:type="even" r:id="rId10"/>
      <w:footerReference w:type="default" r:id="rId11"/>
      <w:headerReference w:type="first" r:id="rId12"/>
      <w:footerReference w:type="first" r:id="rId13"/>
      <w:pgSz w:w="12242" w:h="15842" w:code="1"/>
      <w:pgMar w:top="1701" w:right="1134" w:bottom="1134" w:left="1134"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573CC5" w14:textId="77777777" w:rsidR="009D2AB7" w:rsidRDefault="009D2AB7" w:rsidP="00D23B8F">
      <w:pPr>
        <w:spacing w:after="0" w:line="240" w:lineRule="auto"/>
      </w:pPr>
      <w:r>
        <w:separator/>
      </w:r>
    </w:p>
  </w:endnote>
  <w:endnote w:type="continuationSeparator" w:id="0">
    <w:p w14:paraId="013FA823" w14:textId="77777777" w:rsidR="009D2AB7" w:rsidRDefault="009D2AB7" w:rsidP="00D23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ttaw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17078" w14:textId="77777777" w:rsidR="00763B78" w:rsidRDefault="00763B7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EDA849" w14:textId="79E853A1" w:rsidR="00D07A4B" w:rsidRPr="00DC2F3E" w:rsidRDefault="00D07A4B" w:rsidP="00DC2F3E">
    <w:pPr>
      <w:pStyle w:val="Piedepgina"/>
      <w:jc w:val="right"/>
    </w:pPr>
    <w:r>
      <w:fldChar w:fldCharType="begin"/>
    </w:r>
    <w:r>
      <w:instrText xml:space="preserve"> PAGE   \* MERGEFORMAT </w:instrText>
    </w:r>
    <w:r>
      <w:fldChar w:fldCharType="separate"/>
    </w:r>
    <w:r w:rsidR="00FF1CC9">
      <w:rPr>
        <w:noProof/>
      </w:rPr>
      <w:t>12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19F670" w14:textId="77777777" w:rsidR="00763B78" w:rsidRDefault="00763B7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466FC9" w14:textId="77777777" w:rsidR="009D2AB7" w:rsidRDefault="009D2AB7" w:rsidP="00D23B8F">
      <w:pPr>
        <w:spacing w:after="0" w:line="240" w:lineRule="auto"/>
      </w:pPr>
      <w:r>
        <w:separator/>
      </w:r>
    </w:p>
  </w:footnote>
  <w:footnote w:type="continuationSeparator" w:id="0">
    <w:p w14:paraId="6766B6D2" w14:textId="77777777" w:rsidR="009D2AB7" w:rsidRDefault="009D2AB7" w:rsidP="00D23B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40A02" w14:textId="77777777" w:rsidR="00763B78" w:rsidRDefault="00763B7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63867" w14:textId="22397487" w:rsidR="00D07A4B" w:rsidRPr="00B77C8A" w:rsidRDefault="003E79FC" w:rsidP="00B77C8A">
    <w:pPr>
      <w:spacing w:after="0" w:line="240" w:lineRule="auto"/>
      <w:jc w:val="center"/>
      <w:rPr>
        <w:rFonts w:ascii="Times New Roman" w:hAnsi="Times New Roman"/>
        <w:sz w:val="32"/>
      </w:rPr>
    </w:pPr>
    <w:r>
      <w:rPr>
        <w:rFonts w:cs="Calibri"/>
        <w:noProof/>
        <w:sz w:val="20"/>
        <w:szCs w:val="20"/>
        <w:lang w:val="es-CO" w:eastAsia="es-CO"/>
      </w:rPr>
      <w:drawing>
        <wp:anchor distT="0" distB="0" distL="114300" distR="114300" simplePos="0" relativeHeight="251657728" behindDoc="0" locked="0" layoutInCell="1" allowOverlap="1" wp14:anchorId="6A7245FC" wp14:editId="0A47D081">
          <wp:simplePos x="0" y="0"/>
          <wp:positionH relativeFrom="margin">
            <wp:posOffset>470535</wp:posOffset>
          </wp:positionH>
          <wp:positionV relativeFrom="paragraph">
            <wp:posOffset>76588</wp:posOffset>
          </wp:positionV>
          <wp:extent cx="618783" cy="819150"/>
          <wp:effectExtent l="0" t="0" r="0" b="0"/>
          <wp:wrapNone/>
          <wp:docPr id="2" name="Imagen 2" descr="C:\Documents and Settings\Administrador\Mis documentos\Escudo 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Administrador\Mis documentos\Escudo c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8783" cy="819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7C8A">
      <w:rPr>
        <w:rFonts w:ascii="Times New Roman" w:hAnsi="Times New Roman"/>
        <w:noProof/>
        <w:sz w:val="36"/>
        <w:lang w:val="es-CO" w:eastAsia="es-CO"/>
      </w:rPr>
      <w:drawing>
        <wp:anchor distT="0" distB="0" distL="114300" distR="114300" simplePos="0" relativeHeight="251656704" behindDoc="0" locked="0" layoutInCell="1" allowOverlap="1" wp14:anchorId="70750416" wp14:editId="1C620F6D">
          <wp:simplePos x="0" y="0"/>
          <wp:positionH relativeFrom="column">
            <wp:posOffset>5213350</wp:posOffset>
          </wp:positionH>
          <wp:positionV relativeFrom="paragraph">
            <wp:posOffset>57785</wp:posOffset>
          </wp:positionV>
          <wp:extent cx="859155" cy="838200"/>
          <wp:effectExtent l="0" t="0" r="0" b="0"/>
          <wp:wrapNone/>
          <wp:docPr id="1" name="Imagen 1" descr="logo gobernac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gobernacion.jpg"/>
                  <pic:cNvPicPr>
                    <a:picLocks noChangeAspect="1" noChangeArrowheads="1"/>
                  </pic:cNvPicPr>
                </pic:nvPicPr>
                <pic:blipFill>
                  <a:blip r:embed="rId2">
                    <a:extLst>
                      <a:ext uri="{28A0092B-C50C-407E-A947-70E740481C1C}">
                        <a14:useLocalDpi xmlns:a14="http://schemas.microsoft.com/office/drawing/2010/main" val="0"/>
                      </a:ext>
                    </a:extLst>
                  </a:blip>
                  <a:srcRect l="16522" r="13913" b="13116"/>
                  <a:stretch>
                    <a:fillRect/>
                  </a:stretch>
                </pic:blipFill>
                <pic:spPr bwMode="auto">
                  <a:xfrm>
                    <a:off x="0" y="0"/>
                    <a:ext cx="859155" cy="838200"/>
                  </a:xfrm>
                  <a:prstGeom prst="rect">
                    <a:avLst/>
                  </a:prstGeom>
                  <a:noFill/>
                </pic:spPr>
              </pic:pic>
            </a:graphicData>
          </a:graphic>
          <wp14:sizeRelH relativeFrom="page">
            <wp14:pctWidth>0</wp14:pctWidth>
          </wp14:sizeRelH>
          <wp14:sizeRelV relativeFrom="page">
            <wp14:pctHeight>0</wp14:pctHeight>
          </wp14:sizeRelV>
        </wp:anchor>
      </w:drawing>
    </w:r>
    <w:r w:rsidR="00D07A4B" w:rsidRPr="00B77C8A">
      <w:rPr>
        <w:rFonts w:ascii="Times New Roman" w:hAnsi="Times New Roman"/>
        <w:sz w:val="24"/>
      </w:rPr>
      <w:t>REPUBLICA DE COLOMBIA</w:t>
    </w:r>
  </w:p>
  <w:p w14:paraId="5A4EAE71" w14:textId="77777777" w:rsidR="00D07A4B" w:rsidRPr="00B77C8A" w:rsidRDefault="00D07A4B" w:rsidP="00B77C8A">
    <w:pPr>
      <w:spacing w:after="0" w:line="240" w:lineRule="auto"/>
      <w:jc w:val="center"/>
      <w:rPr>
        <w:rFonts w:ascii="Times New Roman" w:hAnsi="Times New Roman"/>
      </w:rPr>
    </w:pPr>
    <w:r w:rsidRPr="00B77C8A">
      <w:rPr>
        <w:rFonts w:ascii="Times New Roman" w:hAnsi="Times New Roman"/>
      </w:rPr>
      <w:t>SECRETARÍA DE EDUCACIÓN DEPARTAMENTAL</w:t>
    </w:r>
  </w:p>
  <w:p w14:paraId="17871BE4" w14:textId="77777777" w:rsidR="00D07A4B" w:rsidRPr="00B77C8A" w:rsidRDefault="00D07A4B" w:rsidP="00B77C8A">
    <w:pPr>
      <w:spacing w:after="0" w:line="240" w:lineRule="auto"/>
      <w:jc w:val="center"/>
      <w:rPr>
        <w:rFonts w:ascii="Times New Roman" w:hAnsi="Times New Roman"/>
        <w:b/>
      </w:rPr>
    </w:pPr>
    <w:r w:rsidRPr="00B77C8A">
      <w:rPr>
        <w:rFonts w:ascii="Times New Roman" w:hAnsi="Times New Roman"/>
        <w:b/>
        <w:sz w:val="24"/>
      </w:rPr>
      <w:t>INSTITUCION EDUCATIVA MARÍA AUXILIADORA</w:t>
    </w:r>
  </w:p>
  <w:p w14:paraId="3545B074" w14:textId="77777777" w:rsidR="00D07A4B" w:rsidRPr="00B77C8A" w:rsidRDefault="00D07A4B" w:rsidP="00B77C8A">
    <w:pPr>
      <w:spacing w:after="0" w:line="240" w:lineRule="auto"/>
      <w:jc w:val="center"/>
      <w:rPr>
        <w:rFonts w:ascii="Times New Roman" w:hAnsi="Times New Roman"/>
        <w:sz w:val="16"/>
        <w:szCs w:val="16"/>
      </w:rPr>
    </w:pPr>
    <w:r w:rsidRPr="00B77C8A">
      <w:rPr>
        <w:rFonts w:ascii="Times New Roman" w:hAnsi="Times New Roman"/>
        <w:sz w:val="18"/>
        <w:szCs w:val="16"/>
      </w:rPr>
      <w:t>Resolución oficial No. 2811 del 15 de agosto de 2015</w:t>
    </w:r>
  </w:p>
  <w:p w14:paraId="4D8F1593" w14:textId="77777777" w:rsidR="00D07A4B" w:rsidRPr="00B77C8A" w:rsidRDefault="00D07A4B" w:rsidP="00B77C8A">
    <w:pPr>
      <w:spacing w:after="0" w:line="240" w:lineRule="auto"/>
      <w:jc w:val="center"/>
      <w:rPr>
        <w:rFonts w:ascii="Times New Roman" w:hAnsi="Times New Roman"/>
        <w:sz w:val="18"/>
        <w:szCs w:val="16"/>
      </w:rPr>
    </w:pPr>
    <w:r w:rsidRPr="00B77C8A">
      <w:rPr>
        <w:rFonts w:ascii="Times New Roman" w:hAnsi="Times New Roman"/>
        <w:sz w:val="18"/>
        <w:szCs w:val="16"/>
      </w:rPr>
      <w:t>RUT. 891103341-2 Código DANE: 141244000307</w:t>
    </w:r>
  </w:p>
  <w:p w14:paraId="053B9487" w14:textId="77777777" w:rsidR="00D07A4B" w:rsidRPr="00B77C8A" w:rsidRDefault="00D07A4B" w:rsidP="00B77C8A">
    <w:pPr>
      <w:spacing w:after="0" w:line="240" w:lineRule="auto"/>
      <w:jc w:val="center"/>
      <w:rPr>
        <w:rFonts w:ascii="Times New Roman" w:hAnsi="Times New Roman"/>
        <w:sz w:val="18"/>
        <w:szCs w:val="16"/>
      </w:rPr>
    </w:pPr>
    <w:r w:rsidRPr="00B77C8A">
      <w:rPr>
        <w:rFonts w:ascii="Times New Roman" w:hAnsi="Times New Roman"/>
        <w:sz w:val="18"/>
        <w:szCs w:val="16"/>
      </w:rPr>
      <w:t>ELÍAS HUILA</w:t>
    </w:r>
  </w:p>
  <w:p w14:paraId="59BDB6A3" w14:textId="77777777" w:rsidR="00D07A4B" w:rsidRPr="00B77C8A" w:rsidRDefault="00D07A4B" w:rsidP="00417B23">
    <w:pPr>
      <w:spacing w:after="0" w:line="240" w:lineRule="auto"/>
      <w:rPr>
        <w:rFonts w:ascii="Times New Roman" w:hAnsi="Times New Roman"/>
        <w:sz w:val="16"/>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6D484" w14:textId="77777777" w:rsidR="00763B78" w:rsidRDefault="00763B7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B7DB5"/>
    <w:multiLevelType w:val="hybridMultilevel"/>
    <w:tmpl w:val="7158DB1E"/>
    <w:lvl w:ilvl="0" w:tplc="240A000F">
      <w:start w:val="1"/>
      <w:numFmt w:val="decimal"/>
      <w:lvlText w:val="%1."/>
      <w:lvlJc w:val="left"/>
      <w:pPr>
        <w:ind w:left="720" w:hanging="360"/>
      </w:pPr>
      <w:rPr>
        <w:rFonts w:cs="Times New Roman" w:hint="default"/>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1" w15:restartNumberingAfterBreak="0">
    <w:nsid w:val="0E452A53"/>
    <w:multiLevelType w:val="hybridMultilevel"/>
    <w:tmpl w:val="3C1EA17E"/>
    <w:lvl w:ilvl="0" w:tplc="E5E2C1F0">
      <w:start w:val="1"/>
      <w:numFmt w:val="lowerLetter"/>
      <w:lvlText w:val="%1."/>
      <w:lvlJc w:val="left"/>
      <w:pPr>
        <w:ind w:left="720" w:hanging="360"/>
      </w:pPr>
      <w:rPr>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081579C"/>
    <w:multiLevelType w:val="hybridMultilevel"/>
    <w:tmpl w:val="13C03544"/>
    <w:lvl w:ilvl="0" w:tplc="3BC69D88">
      <w:start w:val="1"/>
      <w:numFmt w:val="decimal"/>
      <w:lvlText w:val="%1."/>
      <w:lvlJc w:val="left"/>
      <w:pPr>
        <w:tabs>
          <w:tab w:val="num" w:pos="720"/>
        </w:tabs>
        <w:ind w:left="720" w:hanging="360"/>
      </w:pPr>
      <w:rPr>
        <w:rFonts w:cs="Times New Roman" w:hint="default"/>
        <w:sz w:val="22"/>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4B76604"/>
    <w:multiLevelType w:val="hybridMultilevel"/>
    <w:tmpl w:val="DD324A6C"/>
    <w:lvl w:ilvl="0" w:tplc="20C45096">
      <w:start w:val="1"/>
      <w:numFmt w:val="lowerLetter"/>
      <w:lvlText w:val="%1."/>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68F2830"/>
    <w:multiLevelType w:val="hybridMultilevel"/>
    <w:tmpl w:val="2E920C58"/>
    <w:lvl w:ilvl="0" w:tplc="1144DBDE">
      <w:start w:val="3"/>
      <w:numFmt w:val="bullet"/>
      <w:lvlText w:val="-"/>
      <w:lvlJc w:val="left"/>
      <w:pPr>
        <w:tabs>
          <w:tab w:val="num" w:pos="720"/>
        </w:tabs>
        <w:ind w:left="720" w:hanging="360"/>
      </w:pPr>
      <w:rPr>
        <w:rFonts w:ascii="Times New Roman" w:eastAsia="Times New Roman" w:hAnsi="Times New Roman" w:hint="default"/>
      </w:rPr>
    </w:lvl>
    <w:lvl w:ilvl="1" w:tplc="0C0A000B">
      <w:start w:val="1"/>
      <w:numFmt w:val="bullet"/>
      <w:lvlText w:val=""/>
      <w:lvlJc w:val="left"/>
      <w:pPr>
        <w:tabs>
          <w:tab w:val="num" w:pos="1440"/>
        </w:tabs>
        <w:ind w:left="1440" w:hanging="36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3501B6"/>
    <w:multiLevelType w:val="hybridMultilevel"/>
    <w:tmpl w:val="9D9E3074"/>
    <w:lvl w:ilvl="0" w:tplc="240A000F">
      <w:start w:val="1"/>
      <w:numFmt w:val="decimal"/>
      <w:lvlText w:val="%1."/>
      <w:lvlJc w:val="left"/>
      <w:pPr>
        <w:ind w:left="720" w:hanging="360"/>
      </w:pPr>
      <w:rPr>
        <w:rFonts w:cs="Times New Roman"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81A55F6"/>
    <w:multiLevelType w:val="hybridMultilevel"/>
    <w:tmpl w:val="340CF704"/>
    <w:lvl w:ilvl="0" w:tplc="240A000F">
      <w:start w:val="1"/>
      <w:numFmt w:val="decimal"/>
      <w:lvlText w:val="%1."/>
      <w:lvlJc w:val="left"/>
      <w:pPr>
        <w:ind w:left="720" w:hanging="360"/>
      </w:pPr>
      <w:rPr>
        <w:rFonts w:cs="Times New Roman" w:hint="default"/>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7" w15:restartNumberingAfterBreak="0">
    <w:nsid w:val="1FB5078F"/>
    <w:multiLevelType w:val="hybridMultilevel"/>
    <w:tmpl w:val="70803E88"/>
    <w:lvl w:ilvl="0" w:tplc="240A000F">
      <w:start w:val="1"/>
      <w:numFmt w:val="decimal"/>
      <w:lvlText w:val="%1."/>
      <w:lvlJc w:val="left"/>
      <w:pPr>
        <w:ind w:left="720" w:hanging="360"/>
      </w:pPr>
      <w:rPr>
        <w:rFonts w:cs="Times New Roman"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49F1300"/>
    <w:multiLevelType w:val="multilevel"/>
    <w:tmpl w:val="9F5067BE"/>
    <w:lvl w:ilvl="0">
      <w:start w:val="1"/>
      <w:numFmt w:val="decimal"/>
      <w:lvlText w:val="%1."/>
      <w:lvlJc w:val="left"/>
      <w:pPr>
        <w:ind w:left="765" w:hanging="405"/>
      </w:pPr>
      <w:rPr>
        <w:rFonts w:hint="default"/>
        <w:b w:val="0"/>
      </w:rPr>
    </w:lvl>
    <w:lvl w:ilvl="1">
      <w:start w:val="1"/>
      <w:numFmt w:val="decimal"/>
      <w:isLgl/>
      <w:lvlText w:val="%2."/>
      <w:lvlJc w:val="left"/>
      <w:pPr>
        <w:ind w:left="735" w:hanging="375"/>
      </w:pPr>
      <w:rPr>
        <w:rFonts w:ascii="Arial" w:eastAsia="Times New Roman" w:hAnsi="Arial" w:cs="Aria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7937895"/>
    <w:multiLevelType w:val="hybridMultilevel"/>
    <w:tmpl w:val="683A18C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AFD7221"/>
    <w:multiLevelType w:val="hybridMultilevel"/>
    <w:tmpl w:val="61543380"/>
    <w:lvl w:ilvl="0" w:tplc="24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CEC19E8"/>
    <w:multiLevelType w:val="hybridMultilevel"/>
    <w:tmpl w:val="2C841CC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E216B96"/>
    <w:multiLevelType w:val="hybridMultilevel"/>
    <w:tmpl w:val="6EF2BE46"/>
    <w:lvl w:ilvl="0" w:tplc="240A000F">
      <w:start w:val="1"/>
      <w:numFmt w:val="decimal"/>
      <w:lvlText w:val="%1."/>
      <w:lvlJc w:val="left"/>
      <w:pPr>
        <w:ind w:left="720" w:hanging="360"/>
      </w:pPr>
      <w:rPr>
        <w:rFonts w:cs="Times New Roman"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2F116174"/>
    <w:multiLevelType w:val="hybridMultilevel"/>
    <w:tmpl w:val="F4CE1176"/>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32935DB5"/>
    <w:multiLevelType w:val="hybridMultilevel"/>
    <w:tmpl w:val="6E401666"/>
    <w:lvl w:ilvl="0" w:tplc="64D25F00">
      <w:start w:val="1"/>
      <w:numFmt w:val="lowerLetter"/>
      <w:lvlText w:val="%1."/>
      <w:lvlJc w:val="left"/>
      <w:pPr>
        <w:tabs>
          <w:tab w:val="num" w:pos="1080"/>
        </w:tabs>
        <w:ind w:left="1080" w:hanging="360"/>
      </w:pPr>
      <w:rPr>
        <w:rFonts w:cs="Times New Roman"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35275285"/>
    <w:multiLevelType w:val="hybridMultilevel"/>
    <w:tmpl w:val="052831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36272890"/>
    <w:multiLevelType w:val="hybridMultilevel"/>
    <w:tmpl w:val="4E58FB3E"/>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8A348BD"/>
    <w:multiLevelType w:val="hybridMultilevel"/>
    <w:tmpl w:val="BD9A360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8B91340"/>
    <w:multiLevelType w:val="hybridMultilevel"/>
    <w:tmpl w:val="2C7A92A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417D4F"/>
    <w:multiLevelType w:val="hybridMultilevel"/>
    <w:tmpl w:val="40C887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4CD7176E"/>
    <w:multiLevelType w:val="hybridMultilevel"/>
    <w:tmpl w:val="ACCA37E4"/>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DB13B91"/>
    <w:multiLevelType w:val="hybridMultilevel"/>
    <w:tmpl w:val="F4448CFA"/>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06F6CE0"/>
    <w:multiLevelType w:val="hybridMultilevel"/>
    <w:tmpl w:val="DA1CE7B2"/>
    <w:lvl w:ilvl="0" w:tplc="64D25F00">
      <w:start w:val="1"/>
      <w:numFmt w:val="lowerLetter"/>
      <w:lvlText w:val="%1."/>
      <w:lvlJc w:val="left"/>
      <w:pPr>
        <w:tabs>
          <w:tab w:val="num" w:pos="1080"/>
        </w:tabs>
        <w:ind w:left="1080" w:hanging="360"/>
      </w:pPr>
      <w:rPr>
        <w:rFonts w:cs="Times New Roman" w:hint="default"/>
        <w:b/>
      </w:rPr>
    </w:lvl>
    <w:lvl w:ilvl="1" w:tplc="0C0A0019" w:tentative="1">
      <w:start w:val="1"/>
      <w:numFmt w:val="lowerLetter"/>
      <w:lvlText w:val="%2."/>
      <w:lvlJc w:val="left"/>
      <w:pPr>
        <w:tabs>
          <w:tab w:val="num" w:pos="1800"/>
        </w:tabs>
        <w:ind w:left="1800" w:hanging="360"/>
      </w:pPr>
      <w:rPr>
        <w:rFonts w:cs="Times New Roman"/>
      </w:rPr>
    </w:lvl>
    <w:lvl w:ilvl="2" w:tplc="0C0A001B" w:tentative="1">
      <w:start w:val="1"/>
      <w:numFmt w:val="lowerRoman"/>
      <w:lvlText w:val="%3."/>
      <w:lvlJc w:val="right"/>
      <w:pPr>
        <w:tabs>
          <w:tab w:val="num" w:pos="2520"/>
        </w:tabs>
        <w:ind w:left="2520" w:hanging="180"/>
      </w:pPr>
      <w:rPr>
        <w:rFonts w:cs="Times New Roman"/>
      </w:rPr>
    </w:lvl>
    <w:lvl w:ilvl="3" w:tplc="0C0A000F" w:tentative="1">
      <w:start w:val="1"/>
      <w:numFmt w:val="decimal"/>
      <w:lvlText w:val="%4."/>
      <w:lvlJc w:val="left"/>
      <w:pPr>
        <w:tabs>
          <w:tab w:val="num" w:pos="3240"/>
        </w:tabs>
        <w:ind w:left="3240" w:hanging="360"/>
      </w:pPr>
      <w:rPr>
        <w:rFonts w:cs="Times New Roman"/>
      </w:rPr>
    </w:lvl>
    <w:lvl w:ilvl="4" w:tplc="0C0A0019" w:tentative="1">
      <w:start w:val="1"/>
      <w:numFmt w:val="lowerLetter"/>
      <w:lvlText w:val="%5."/>
      <w:lvlJc w:val="left"/>
      <w:pPr>
        <w:tabs>
          <w:tab w:val="num" w:pos="3960"/>
        </w:tabs>
        <w:ind w:left="3960" w:hanging="360"/>
      </w:pPr>
      <w:rPr>
        <w:rFonts w:cs="Times New Roman"/>
      </w:rPr>
    </w:lvl>
    <w:lvl w:ilvl="5" w:tplc="0C0A001B" w:tentative="1">
      <w:start w:val="1"/>
      <w:numFmt w:val="lowerRoman"/>
      <w:lvlText w:val="%6."/>
      <w:lvlJc w:val="right"/>
      <w:pPr>
        <w:tabs>
          <w:tab w:val="num" w:pos="4680"/>
        </w:tabs>
        <w:ind w:left="4680" w:hanging="180"/>
      </w:pPr>
      <w:rPr>
        <w:rFonts w:cs="Times New Roman"/>
      </w:rPr>
    </w:lvl>
    <w:lvl w:ilvl="6" w:tplc="0C0A000F" w:tentative="1">
      <w:start w:val="1"/>
      <w:numFmt w:val="decimal"/>
      <w:lvlText w:val="%7."/>
      <w:lvlJc w:val="left"/>
      <w:pPr>
        <w:tabs>
          <w:tab w:val="num" w:pos="5400"/>
        </w:tabs>
        <w:ind w:left="5400" w:hanging="360"/>
      </w:pPr>
      <w:rPr>
        <w:rFonts w:cs="Times New Roman"/>
      </w:rPr>
    </w:lvl>
    <w:lvl w:ilvl="7" w:tplc="0C0A0019" w:tentative="1">
      <w:start w:val="1"/>
      <w:numFmt w:val="lowerLetter"/>
      <w:lvlText w:val="%8."/>
      <w:lvlJc w:val="left"/>
      <w:pPr>
        <w:tabs>
          <w:tab w:val="num" w:pos="6120"/>
        </w:tabs>
        <w:ind w:left="6120" w:hanging="360"/>
      </w:pPr>
      <w:rPr>
        <w:rFonts w:cs="Times New Roman"/>
      </w:rPr>
    </w:lvl>
    <w:lvl w:ilvl="8" w:tplc="0C0A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5071371B"/>
    <w:multiLevelType w:val="hybridMultilevel"/>
    <w:tmpl w:val="A3EAF5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5B0F0DBF"/>
    <w:multiLevelType w:val="hybridMultilevel"/>
    <w:tmpl w:val="22DA7EA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5B9A7E32"/>
    <w:multiLevelType w:val="hybridMultilevel"/>
    <w:tmpl w:val="43206D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5BE06484"/>
    <w:multiLevelType w:val="hybridMultilevel"/>
    <w:tmpl w:val="E0F245FE"/>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5CA1565C"/>
    <w:multiLevelType w:val="hybridMultilevel"/>
    <w:tmpl w:val="03BC80F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8" w15:restartNumberingAfterBreak="0">
    <w:nsid w:val="5CE63D12"/>
    <w:multiLevelType w:val="hybridMultilevel"/>
    <w:tmpl w:val="2A80D8C8"/>
    <w:lvl w:ilvl="0" w:tplc="65C4828E">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64891867"/>
    <w:multiLevelType w:val="hybridMultilevel"/>
    <w:tmpl w:val="D8A26F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5106415"/>
    <w:multiLevelType w:val="hybridMultilevel"/>
    <w:tmpl w:val="1D2ECC46"/>
    <w:lvl w:ilvl="0" w:tplc="20C45096">
      <w:start w:val="1"/>
      <w:numFmt w:val="lowerLetter"/>
      <w:lvlText w:val="%1."/>
      <w:lvlJc w:val="left"/>
      <w:pPr>
        <w:ind w:left="720" w:hanging="360"/>
      </w:pPr>
      <w:rPr>
        <w:rFonts w:ascii="Arial" w:eastAsia="Calibri"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65BD43B3"/>
    <w:multiLevelType w:val="hybridMultilevel"/>
    <w:tmpl w:val="91CA9D54"/>
    <w:lvl w:ilvl="0" w:tplc="240A000F">
      <w:start w:val="1"/>
      <w:numFmt w:val="decimal"/>
      <w:lvlText w:val="%1."/>
      <w:lvlJc w:val="left"/>
      <w:pPr>
        <w:ind w:left="720" w:hanging="360"/>
      </w:pPr>
      <w:rPr>
        <w:rFonts w:cs="Times New Roman" w:hint="default"/>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32" w15:restartNumberingAfterBreak="0">
    <w:nsid w:val="65D321FD"/>
    <w:multiLevelType w:val="hybridMultilevel"/>
    <w:tmpl w:val="5DDC47F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D94D3E"/>
    <w:multiLevelType w:val="hybridMultilevel"/>
    <w:tmpl w:val="083E792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6E9C2A73"/>
    <w:multiLevelType w:val="hybridMultilevel"/>
    <w:tmpl w:val="7E1ED4F0"/>
    <w:lvl w:ilvl="0" w:tplc="B8760316">
      <w:start w:val="1"/>
      <w:numFmt w:val="lowerLetter"/>
      <w:lvlText w:val="%1."/>
      <w:lvlJc w:val="left"/>
      <w:pPr>
        <w:ind w:left="1080" w:hanging="360"/>
      </w:pPr>
      <w:rPr>
        <w:rFonts w:ascii="Arial" w:eastAsia="Times New Roman" w:hAnsi="Arial" w:cs="Arial" w:hint="default"/>
        <w:b w:val="0"/>
      </w:rPr>
    </w:lvl>
    <w:lvl w:ilvl="1" w:tplc="240A0019" w:tentative="1">
      <w:start w:val="1"/>
      <w:numFmt w:val="lowerLetter"/>
      <w:lvlText w:val="%2."/>
      <w:lvlJc w:val="left"/>
      <w:pPr>
        <w:ind w:left="1800" w:hanging="360"/>
      </w:pPr>
      <w:rPr>
        <w:rFonts w:cs="Times New Roman"/>
      </w:rPr>
    </w:lvl>
    <w:lvl w:ilvl="2" w:tplc="240A001B" w:tentative="1">
      <w:start w:val="1"/>
      <w:numFmt w:val="lowerRoman"/>
      <w:lvlText w:val="%3."/>
      <w:lvlJc w:val="right"/>
      <w:pPr>
        <w:ind w:left="2520" w:hanging="180"/>
      </w:pPr>
      <w:rPr>
        <w:rFonts w:cs="Times New Roman"/>
      </w:rPr>
    </w:lvl>
    <w:lvl w:ilvl="3" w:tplc="240A000F" w:tentative="1">
      <w:start w:val="1"/>
      <w:numFmt w:val="decimal"/>
      <w:lvlText w:val="%4."/>
      <w:lvlJc w:val="left"/>
      <w:pPr>
        <w:ind w:left="3240" w:hanging="360"/>
      </w:pPr>
      <w:rPr>
        <w:rFonts w:cs="Times New Roman"/>
      </w:rPr>
    </w:lvl>
    <w:lvl w:ilvl="4" w:tplc="240A0019" w:tentative="1">
      <w:start w:val="1"/>
      <w:numFmt w:val="lowerLetter"/>
      <w:lvlText w:val="%5."/>
      <w:lvlJc w:val="left"/>
      <w:pPr>
        <w:ind w:left="3960" w:hanging="360"/>
      </w:pPr>
      <w:rPr>
        <w:rFonts w:cs="Times New Roman"/>
      </w:rPr>
    </w:lvl>
    <w:lvl w:ilvl="5" w:tplc="240A001B" w:tentative="1">
      <w:start w:val="1"/>
      <w:numFmt w:val="lowerRoman"/>
      <w:lvlText w:val="%6."/>
      <w:lvlJc w:val="right"/>
      <w:pPr>
        <w:ind w:left="4680" w:hanging="180"/>
      </w:pPr>
      <w:rPr>
        <w:rFonts w:cs="Times New Roman"/>
      </w:rPr>
    </w:lvl>
    <w:lvl w:ilvl="6" w:tplc="240A000F" w:tentative="1">
      <w:start w:val="1"/>
      <w:numFmt w:val="decimal"/>
      <w:lvlText w:val="%7."/>
      <w:lvlJc w:val="left"/>
      <w:pPr>
        <w:ind w:left="5400" w:hanging="360"/>
      </w:pPr>
      <w:rPr>
        <w:rFonts w:cs="Times New Roman"/>
      </w:rPr>
    </w:lvl>
    <w:lvl w:ilvl="7" w:tplc="240A0019" w:tentative="1">
      <w:start w:val="1"/>
      <w:numFmt w:val="lowerLetter"/>
      <w:lvlText w:val="%8."/>
      <w:lvlJc w:val="left"/>
      <w:pPr>
        <w:ind w:left="6120" w:hanging="360"/>
      </w:pPr>
      <w:rPr>
        <w:rFonts w:cs="Times New Roman"/>
      </w:rPr>
    </w:lvl>
    <w:lvl w:ilvl="8" w:tplc="240A001B" w:tentative="1">
      <w:start w:val="1"/>
      <w:numFmt w:val="lowerRoman"/>
      <w:lvlText w:val="%9."/>
      <w:lvlJc w:val="right"/>
      <w:pPr>
        <w:ind w:left="6840" w:hanging="180"/>
      </w:pPr>
      <w:rPr>
        <w:rFonts w:cs="Times New Roman"/>
      </w:rPr>
    </w:lvl>
  </w:abstractNum>
  <w:abstractNum w:abstractNumId="35" w15:restartNumberingAfterBreak="0">
    <w:nsid w:val="6F776DEC"/>
    <w:multiLevelType w:val="hybridMultilevel"/>
    <w:tmpl w:val="9A86875E"/>
    <w:lvl w:ilvl="0" w:tplc="20C45096">
      <w:start w:val="1"/>
      <w:numFmt w:val="lowerLetter"/>
      <w:lvlText w:val="%1."/>
      <w:lvlJc w:val="left"/>
      <w:pPr>
        <w:ind w:left="720" w:hanging="360"/>
      </w:pPr>
      <w:rPr>
        <w:rFonts w:ascii="Arial" w:eastAsia="Calibri"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73456A07"/>
    <w:multiLevelType w:val="hybridMultilevel"/>
    <w:tmpl w:val="CD223EEA"/>
    <w:lvl w:ilvl="0" w:tplc="240A0019">
      <w:start w:val="1"/>
      <w:numFmt w:val="lowerLetter"/>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7" w15:restartNumberingAfterBreak="0">
    <w:nsid w:val="764F08DA"/>
    <w:multiLevelType w:val="hybridMultilevel"/>
    <w:tmpl w:val="92D438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78300C2B"/>
    <w:multiLevelType w:val="hybridMultilevel"/>
    <w:tmpl w:val="0D720C3E"/>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15:restartNumberingAfterBreak="0">
    <w:nsid w:val="789A71EF"/>
    <w:multiLevelType w:val="hybridMultilevel"/>
    <w:tmpl w:val="4418A700"/>
    <w:lvl w:ilvl="0" w:tplc="25F6A940">
      <w:start w:val="1"/>
      <w:numFmt w:val="lowerLetter"/>
      <w:lvlText w:val="%1."/>
      <w:lvlJc w:val="left"/>
      <w:pPr>
        <w:ind w:left="1080" w:hanging="360"/>
      </w:pPr>
      <w:rPr>
        <w:rFonts w:ascii="Arial" w:eastAsia="Times New Roman" w:hAnsi="Arial" w:cs="Arial" w:hint="default"/>
        <w:b w:val="0"/>
      </w:rPr>
    </w:lvl>
    <w:lvl w:ilvl="1" w:tplc="240A0019" w:tentative="1">
      <w:start w:val="1"/>
      <w:numFmt w:val="lowerLetter"/>
      <w:lvlText w:val="%2."/>
      <w:lvlJc w:val="left"/>
      <w:pPr>
        <w:ind w:left="1800" w:hanging="360"/>
      </w:pPr>
      <w:rPr>
        <w:rFonts w:cs="Times New Roman"/>
      </w:rPr>
    </w:lvl>
    <w:lvl w:ilvl="2" w:tplc="240A001B" w:tentative="1">
      <w:start w:val="1"/>
      <w:numFmt w:val="lowerRoman"/>
      <w:lvlText w:val="%3."/>
      <w:lvlJc w:val="right"/>
      <w:pPr>
        <w:ind w:left="2520" w:hanging="180"/>
      </w:pPr>
      <w:rPr>
        <w:rFonts w:cs="Times New Roman"/>
      </w:rPr>
    </w:lvl>
    <w:lvl w:ilvl="3" w:tplc="240A000F" w:tentative="1">
      <w:start w:val="1"/>
      <w:numFmt w:val="decimal"/>
      <w:lvlText w:val="%4."/>
      <w:lvlJc w:val="left"/>
      <w:pPr>
        <w:ind w:left="3240" w:hanging="360"/>
      </w:pPr>
      <w:rPr>
        <w:rFonts w:cs="Times New Roman"/>
      </w:rPr>
    </w:lvl>
    <w:lvl w:ilvl="4" w:tplc="240A0019" w:tentative="1">
      <w:start w:val="1"/>
      <w:numFmt w:val="lowerLetter"/>
      <w:lvlText w:val="%5."/>
      <w:lvlJc w:val="left"/>
      <w:pPr>
        <w:ind w:left="3960" w:hanging="360"/>
      </w:pPr>
      <w:rPr>
        <w:rFonts w:cs="Times New Roman"/>
      </w:rPr>
    </w:lvl>
    <w:lvl w:ilvl="5" w:tplc="240A001B" w:tentative="1">
      <w:start w:val="1"/>
      <w:numFmt w:val="lowerRoman"/>
      <w:lvlText w:val="%6."/>
      <w:lvlJc w:val="right"/>
      <w:pPr>
        <w:ind w:left="4680" w:hanging="180"/>
      </w:pPr>
      <w:rPr>
        <w:rFonts w:cs="Times New Roman"/>
      </w:rPr>
    </w:lvl>
    <w:lvl w:ilvl="6" w:tplc="240A000F" w:tentative="1">
      <w:start w:val="1"/>
      <w:numFmt w:val="decimal"/>
      <w:lvlText w:val="%7."/>
      <w:lvlJc w:val="left"/>
      <w:pPr>
        <w:ind w:left="5400" w:hanging="360"/>
      </w:pPr>
      <w:rPr>
        <w:rFonts w:cs="Times New Roman"/>
      </w:rPr>
    </w:lvl>
    <w:lvl w:ilvl="7" w:tplc="240A0019" w:tentative="1">
      <w:start w:val="1"/>
      <w:numFmt w:val="lowerLetter"/>
      <w:lvlText w:val="%8."/>
      <w:lvlJc w:val="left"/>
      <w:pPr>
        <w:ind w:left="6120" w:hanging="360"/>
      </w:pPr>
      <w:rPr>
        <w:rFonts w:cs="Times New Roman"/>
      </w:rPr>
    </w:lvl>
    <w:lvl w:ilvl="8" w:tplc="240A001B" w:tentative="1">
      <w:start w:val="1"/>
      <w:numFmt w:val="lowerRoman"/>
      <w:lvlText w:val="%9."/>
      <w:lvlJc w:val="right"/>
      <w:pPr>
        <w:ind w:left="6840" w:hanging="180"/>
      </w:pPr>
      <w:rPr>
        <w:rFonts w:cs="Times New Roman"/>
      </w:rPr>
    </w:lvl>
  </w:abstractNum>
  <w:abstractNum w:abstractNumId="40" w15:restartNumberingAfterBreak="0">
    <w:nsid w:val="7DE91D88"/>
    <w:multiLevelType w:val="hybridMultilevel"/>
    <w:tmpl w:val="4E28C1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15:restartNumberingAfterBreak="0">
    <w:nsid w:val="7FD43951"/>
    <w:multiLevelType w:val="hybridMultilevel"/>
    <w:tmpl w:val="0558748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6"/>
  </w:num>
  <w:num w:numId="3">
    <w:abstractNumId w:val="41"/>
  </w:num>
  <w:num w:numId="4">
    <w:abstractNumId w:val="21"/>
  </w:num>
  <w:num w:numId="5">
    <w:abstractNumId w:val="39"/>
  </w:num>
  <w:num w:numId="6">
    <w:abstractNumId w:val="34"/>
  </w:num>
  <w:num w:numId="7">
    <w:abstractNumId w:val="22"/>
  </w:num>
  <w:num w:numId="8">
    <w:abstractNumId w:val="32"/>
  </w:num>
  <w:num w:numId="9">
    <w:abstractNumId w:val="18"/>
  </w:num>
  <w:num w:numId="10">
    <w:abstractNumId w:val="19"/>
  </w:num>
  <w:num w:numId="11">
    <w:abstractNumId w:val="4"/>
  </w:num>
  <w:num w:numId="12">
    <w:abstractNumId w:val="17"/>
  </w:num>
  <w:num w:numId="13">
    <w:abstractNumId w:val="25"/>
  </w:num>
  <w:num w:numId="14">
    <w:abstractNumId w:val="15"/>
  </w:num>
  <w:num w:numId="15">
    <w:abstractNumId w:val="40"/>
  </w:num>
  <w:num w:numId="16">
    <w:abstractNumId w:val="29"/>
  </w:num>
  <w:num w:numId="17">
    <w:abstractNumId w:val="27"/>
  </w:num>
  <w:num w:numId="18">
    <w:abstractNumId w:val="12"/>
  </w:num>
  <w:num w:numId="19">
    <w:abstractNumId w:val="5"/>
  </w:num>
  <w:num w:numId="20">
    <w:abstractNumId w:val="7"/>
  </w:num>
  <w:num w:numId="21">
    <w:abstractNumId w:val="6"/>
  </w:num>
  <w:num w:numId="22">
    <w:abstractNumId w:val="11"/>
  </w:num>
  <w:num w:numId="23">
    <w:abstractNumId w:val="31"/>
  </w:num>
  <w:num w:numId="24">
    <w:abstractNumId w:val="2"/>
  </w:num>
  <w:num w:numId="25">
    <w:abstractNumId w:val="13"/>
  </w:num>
  <w:num w:numId="26">
    <w:abstractNumId w:val="26"/>
  </w:num>
  <w:num w:numId="27">
    <w:abstractNumId w:val="28"/>
  </w:num>
  <w:num w:numId="28">
    <w:abstractNumId w:val="36"/>
  </w:num>
  <w:num w:numId="29">
    <w:abstractNumId w:val="38"/>
  </w:num>
  <w:num w:numId="30">
    <w:abstractNumId w:val="20"/>
  </w:num>
  <w:num w:numId="31">
    <w:abstractNumId w:val="10"/>
  </w:num>
  <w:num w:numId="32">
    <w:abstractNumId w:val="14"/>
  </w:num>
  <w:num w:numId="33">
    <w:abstractNumId w:val="30"/>
  </w:num>
  <w:num w:numId="34">
    <w:abstractNumId w:val="35"/>
  </w:num>
  <w:num w:numId="35">
    <w:abstractNumId w:val="33"/>
  </w:num>
  <w:num w:numId="36">
    <w:abstractNumId w:val="37"/>
  </w:num>
  <w:num w:numId="37">
    <w:abstractNumId w:val="3"/>
  </w:num>
  <w:num w:numId="38">
    <w:abstractNumId w:val="1"/>
  </w:num>
  <w:num w:numId="39">
    <w:abstractNumId w:val="8"/>
  </w:num>
  <w:num w:numId="40">
    <w:abstractNumId w:val="9"/>
  </w:num>
  <w:num w:numId="41">
    <w:abstractNumId w:val="23"/>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418"/>
    <w:rsid w:val="00002066"/>
    <w:rsid w:val="00003E85"/>
    <w:rsid w:val="000158C7"/>
    <w:rsid w:val="00023979"/>
    <w:rsid w:val="000328D6"/>
    <w:rsid w:val="00035C5F"/>
    <w:rsid w:val="000404C3"/>
    <w:rsid w:val="00046C77"/>
    <w:rsid w:val="00050674"/>
    <w:rsid w:val="000526E9"/>
    <w:rsid w:val="0006255E"/>
    <w:rsid w:val="00062C71"/>
    <w:rsid w:val="00067302"/>
    <w:rsid w:val="00072C1E"/>
    <w:rsid w:val="00073525"/>
    <w:rsid w:val="00074B96"/>
    <w:rsid w:val="00074F0D"/>
    <w:rsid w:val="0009065B"/>
    <w:rsid w:val="000A5F0A"/>
    <w:rsid w:val="000A6621"/>
    <w:rsid w:val="000B01AF"/>
    <w:rsid w:val="000B0272"/>
    <w:rsid w:val="000B2800"/>
    <w:rsid w:val="000C2628"/>
    <w:rsid w:val="000D5682"/>
    <w:rsid w:val="000D7D61"/>
    <w:rsid w:val="000E47A9"/>
    <w:rsid w:val="000E724C"/>
    <w:rsid w:val="000F1B2A"/>
    <w:rsid w:val="000F3C58"/>
    <w:rsid w:val="00101599"/>
    <w:rsid w:val="001032D7"/>
    <w:rsid w:val="00106D42"/>
    <w:rsid w:val="00107F7C"/>
    <w:rsid w:val="001228F9"/>
    <w:rsid w:val="00123778"/>
    <w:rsid w:val="001347DF"/>
    <w:rsid w:val="00141925"/>
    <w:rsid w:val="00150AD5"/>
    <w:rsid w:val="00171418"/>
    <w:rsid w:val="001749B9"/>
    <w:rsid w:val="0018535D"/>
    <w:rsid w:val="00187109"/>
    <w:rsid w:val="0019186D"/>
    <w:rsid w:val="001948A8"/>
    <w:rsid w:val="001A5B23"/>
    <w:rsid w:val="001B4E93"/>
    <w:rsid w:val="001C0AAC"/>
    <w:rsid w:val="001C36F6"/>
    <w:rsid w:val="001E6E33"/>
    <w:rsid w:val="001F6807"/>
    <w:rsid w:val="001F69FE"/>
    <w:rsid w:val="002000A4"/>
    <w:rsid w:val="00201297"/>
    <w:rsid w:val="002019AD"/>
    <w:rsid w:val="0021028C"/>
    <w:rsid w:val="00211F84"/>
    <w:rsid w:val="00214A7E"/>
    <w:rsid w:val="00216189"/>
    <w:rsid w:val="00217398"/>
    <w:rsid w:val="00222F33"/>
    <w:rsid w:val="0024106B"/>
    <w:rsid w:val="002522FA"/>
    <w:rsid w:val="00256C96"/>
    <w:rsid w:val="0027130A"/>
    <w:rsid w:val="002742D6"/>
    <w:rsid w:val="00276E86"/>
    <w:rsid w:val="00277C20"/>
    <w:rsid w:val="00287782"/>
    <w:rsid w:val="002935CC"/>
    <w:rsid w:val="00296E07"/>
    <w:rsid w:val="002A3A06"/>
    <w:rsid w:val="002B321E"/>
    <w:rsid w:val="002C473A"/>
    <w:rsid w:val="002D5B2F"/>
    <w:rsid w:val="002E09BD"/>
    <w:rsid w:val="002E0BE1"/>
    <w:rsid w:val="002E4E2D"/>
    <w:rsid w:val="003211CC"/>
    <w:rsid w:val="00322E03"/>
    <w:rsid w:val="00325D53"/>
    <w:rsid w:val="00326B60"/>
    <w:rsid w:val="003403F5"/>
    <w:rsid w:val="00351DC5"/>
    <w:rsid w:val="00352A26"/>
    <w:rsid w:val="00365FE7"/>
    <w:rsid w:val="00370424"/>
    <w:rsid w:val="003705FE"/>
    <w:rsid w:val="003754F1"/>
    <w:rsid w:val="00380235"/>
    <w:rsid w:val="00394A8F"/>
    <w:rsid w:val="003A08CA"/>
    <w:rsid w:val="003B143E"/>
    <w:rsid w:val="003B4AF0"/>
    <w:rsid w:val="003B5F12"/>
    <w:rsid w:val="003E79FC"/>
    <w:rsid w:val="003F39D6"/>
    <w:rsid w:val="003F46D2"/>
    <w:rsid w:val="00410429"/>
    <w:rsid w:val="0041204E"/>
    <w:rsid w:val="00412516"/>
    <w:rsid w:val="00413149"/>
    <w:rsid w:val="004157DC"/>
    <w:rsid w:val="0041623F"/>
    <w:rsid w:val="00417B23"/>
    <w:rsid w:val="00417C5C"/>
    <w:rsid w:val="004202A4"/>
    <w:rsid w:val="00426BF2"/>
    <w:rsid w:val="00431CB7"/>
    <w:rsid w:val="0043258D"/>
    <w:rsid w:val="00440604"/>
    <w:rsid w:val="00441EF0"/>
    <w:rsid w:val="004461A3"/>
    <w:rsid w:val="004557A8"/>
    <w:rsid w:val="004638D3"/>
    <w:rsid w:val="00466979"/>
    <w:rsid w:val="00481873"/>
    <w:rsid w:val="00490609"/>
    <w:rsid w:val="004A200B"/>
    <w:rsid w:val="004A2CEF"/>
    <w:rsid w:val="004A4CDB"/>
    <w:rsid w:val="004C226F"/>
    <w:rsid w:val="005002D6"/>
    <w:rsid w:val="00505C54"/>
    <w:rsid w:val="00505D6E"/>
    <w:rsid w:val="00506427"/>
    <w:rsid w:val="005103A8"/>
    <w:rsid w:val="00522970"/>
    <w:rsid w:val="005256D3"/>
    <w:rsid w:val="00526DAD"/>
    <w:rsid w:val="005346FD"/>
    <w:rsid w:val="00541E4A"/>
    <w:rsid w:val="00543C63"/>
    <w:rsid w:val="00552B76"/>
    <w:rsid w:val="0058277F"/>
    <w:rsid w:val="005853ED"/>
    <w:rsid w:val="005A2F72"/>
    <w:rsid w:val="005B327D"/>
    <w:rsid w:val="005C53F2"/>
    <w:rsid w:val="005D06A7"/>
    <w:rsid w:val="005D1020"/>
    <w:rsid w:val="005E7372"/>
    <w:rsid w:val="005E7B4F"/>
    <w:rsid w:val="005E7EEE"/>
    <w:rsid w:val="005F32EE"/>
    <w:rsid w:val="006207BC"/>
    <w:rsid w:val="006239B7"/>
    <w:rsid w:val="00625091"/>
    <w:rsid w:val="006254A7"/>
    <w:rsid w:val="00636A27"/>
    <w:rsid w:val="00646B58"/>
    <w:rsid w:val="006507F8"/>
    <w:rsid w:val="00655294"/>
    <w:rsid w:val="0066736D"/>
    <w:rsid w:val="006837FA"/>
    <w:rsid w:val="00683EEE"/>
    <w:rsid w:val="00687A15"/>
    <w:rsid w:val="00690FA2"/>
    <w:rsid w:val="00692883"/>
    <w:rsid w:val="006A032D"/>
    <w:rsid w:val="006A0A9B"/>
    <w:rsid w:val="006B6946"/>
    <w:rsid w:val="006C22EB"/>
    <w:rsid w:val="006C2680"/>
    <w:rsid w:val="006C2D82"/>
    <w:rsid w:val="006C3625"/>
    <w:rsid w:val="006C7F2B"/>
    <w:rsid w:val="006D4345"/>
    <w:rsid w:val="006E5A9D"/>
    <w:rsid w:val="006E70CA"/>
    <w:rsid w:val="006F081A"/>
    <w:rsid w:val="006F5EB9"/>
    <w:rsid w:val="006F6632"/>
    <w:rsid w:val="0071376F"/>
    <w:rsid w:val="00714297"/>
    <w:rsid w:val="00721375"/>
    <w:rsid w:val="007253BC"/>
    <w:rsid w:val="00731C57"/>
    <w:rsid w:val="007343F4"/>
    <w:rsid w:val="00737112"/>
    <w:rsid w:val="00745A84"/>
    <w:rsid w:val="00750AF5"/>
    <w:rsid w:val="00751E6C"/>
    <w:rsid w:val="00763B78"/>
    <w:rsid w:val="00765098"/>
    <w:rsid w:val="007656C0"/>
    <w:rsid w:val="0078742B"/>
    <w:rsid w:val="007A31C4"/>
    <w:rsid w:val="007B4297"/>
    <w:rsid w:val="007B51E6"/>
    <w:rsid w:val="007C5D1C"/>
    <w:rsid w:val="007C6C8F"/>
    <w:rsid w:val="007D163A"/>
    <w:rsid w:val="007D52D7"/>
    <w:rsid w:val="007D5A21"/>
    <w:rsid w:val="007E2468"/>
    <w:rsid w:val="007E493C"/>
    <w:rsid w:val="007E5E1C"/>
    <w:rsid w:val="007F30F1"/>
    <w:rsid w:val="00800A5A"/>
    <w:rsid w:val="00801252"/>
    <w:rsid w:val="00802D8B"/>
    <w:rsid w:val="00806D12"/>
    <w:rsid w:val="0082689E"/>
    <w:rsid w:val="00834651"/>
    <w:rsid w:val="008352D3"/>
    <w:rsid w:val="008354CB"/>
    <w:rsid w:val="00843BCE"/>
    <w:rsid w:val="00852089"/>
    <w:rsid w:val="00861ECD"/>
    <w:rsid w:val="008621C8"/>
    <w:rsid w:val="00865054"/>
    <w:rsid w:val="00877E68"/>
    <w:rsid w:val="008920AA"/>
    <w:rsid w:val="008944D1"/>
    <w:rsid w:val="008A2978"/>
    <w:rsid w:val="008A3210"/>
    <w:rsid w:val="008A73F6"/>
    <w:rsid w:val="008E26CF"/>
    <w:rsid w:val="008F2FEB"/>
    <w:rsid w:val="008F3552"/>
    <w:rsid w:val="008F5897"/>
    <w:rsid w:val="008F684F"/>
    <w:rsid w:val="008F6C08"/>
    <w:rsid w:val="00907590"/>
    <w:rsid w:val="00911ECB"/>
    <w:rsid w:val="00920385"/>
    <w:rsid w:val="00933E0A"/>
    <w:rsid w:val="00936760"/>
    <w:rsid w:val="00936D41"/>
    <w:rsid w:val="00940E14"/>
    <w:rsid w:val="00945189"/>
    <w:rsid w:val="00946986"/>
    <w:rsid w:val="00950B64"/>
    <w:rsid w:val="00962976"/>
    <w:rsid w:val="00962C37"/>
    <w:rsid w:val="009645C3"/>
    <w:rsid w:val="00973DD6"/>
    <w:rsid w:val="009762DF"/>
    <w:rsid w:val="0097720A"/>
    <w:rsid w:val="009848CB"/>
    <w:rsid w:val="00995A80"/>
    <w:rsid w:val="00997D62"/>
    <w:rsid w:val="009A0791"/>
    <w:rsid w:val="009A0D27"/>
    <w:rsid w:val="009A100E"/>
    <w:rsid w:val="009A54BF"/>
    <w:rsid w:val="009B2D84"/>
    <w:rsid w:val="009B7196"/>
    <w:rsid w:val="009C001A"/>
    <w:rsid w:val="009C06EE"/>
    <w:rsid w:val="009C5275"/>
    <w:rsid w:val="009D2AB7"/>
    <w:rsid w:val="009F56CB"/>
    <w:rsid w:val="00A03405"/>
    <w:rsid w:val="00A078EF"/>
    <w:rsid w:val="00A20516"/>
    <w:rsid w:val="00A33303"/>
    <w:rsid w:val="00A37D8C"/>
    <w:rsid w:val="00A405AA"/>
    <w:rsid w:val="00A40AD4"/>
    <w:rsid w:val="00A40E23"/>
    <w:rsid w:val="00A43561"/>
    <w:rsid w:val="00A46891"/>
    <w:rsid w:val="00A47F18"/>
    <w:rsid w:val="00A563A7"/>
    <w:rsid w:val="00A57342"/>
    <w:rsid w:val="00A65000"/>
    <w:rsid w:val="00A657AB"/>
    <w:rsid w:val="00A66AE8"/>
    <w:rsid w:val="00A67403"/>
    <w:rsid w:val="00A72671"/>
    <w:rsid w:val="00A75DA8"/>
    <w:rsid w:val="00A7628D"/>
    <w:rsid w:val="00A845F1"/>
    <w:rsid w:val="00A85AC4"/>
    <w:rsid w:val="00A94F96"/>
    <w:rsid w:val="00AA3AB1"/>
    <w:rsid w:val="00AB3592"/>
    <w:rsid w:val="00AB71FB"/>
    <w:rsid w:val="00AC40D5"/>
    <w:rsid w:val="00AD5B95"/>
    <w:rsid w:val="00AD6589"/>
    <w:rsid w:val="00B10FAB"/>
    <w:rsid w:val="00B13F76"/>
    <w:rsid w:val="00B20BDC"/>
    <w:rsid w:val="00B22E21"/>
    <w:rsid w:val="00B34D78"/>
    <w:rsid w:val="00B35342"/>
    <w:rsid w:val="00B357CC"/>
    <w:rsid w:val="00B35EF0"/>
    <w:rsid w:val="00B42A66"/>
    <w:rsid w:val="00B6148A"/>
    <w:rsid w:val="00B62F23"/>
    <w:rsid w:val="00B7036C"/>
    <w:rsid w:val="00B73B63"/>
    <w:rsid w:val="00B77096"/>
    <w:rsid w:val="00B7739F"/>
    <w:rsid w:val="00B77C8A"/>
    <w:rsid w:val="00B879EF"/>
    <w:rsid w:val="00B90807"/>
    <w:rsid w:val="00B925A7"/>
    <w:rsid w:val="00BA3D44"/>
    <w:rsid w:val="00BA583E"/>
    <w:rsid w:val="00BC1041"/>
    <w:rsid w:val="00BC2D24"/>
    <w:rsid w:val="00BC6D2B"/>
    <w:rsid w:val="00BD29E6"/>
    <w:rsid w:val="00BD4B5F"/>
    <w:rsid w:val="00BD5587"/>
    <w:rsid w:val="00BD64C8"/>
    <w:rsid w:val="00BE05A8"/>
    <w:rsid w:val="00BE0F2F"/>
    <w:rsid w:val="00C17CE1"/>
    <w:rsid w:val="00C2450B"/>
    <w:rsid w:val="00C27898"/>
    <w:rsid w:val="00C477F8"/>
    <w:rsid w:val="00C550C9"/>
    <w:rsid w:val="00C642B7"/>
    <w:rsid w:val="00C6437F"/>
    <w:rsid w:val="00C6445F"/>
    <w:rsid w:val="00C7099C"/>
    <w:rsid w:val="00C72676"/>
    <w:rsid w:val="00C7733F"/>
    <w:rsid w:val="00C83A88"/>
    <w:rsid w:val="00C97CE5"/>
    <w:rsid w:val="00CA3E97"/>
    <w:rsid w:val="00CA51BC"/>
    <w:rsid w:val="00CC11C0"/>
    <w:rsid w:val="00CC17BA"/>
    <w:rsid w:val="00CE3CC5"/>
    <w:rsid w:val="00CE4143"/>
    <w:rsid w:val="00CE4308"/>
    <w:rsid w:val="00CF412D"/>
    <w:rsid w:val="00D0360B"/>
    <w:rsid w:val="00D07A4B"/>
    <w:rsid w:val="00D15707"/>
    <w:rsid w:val="00D21C03"/>
    <w:rsid w:val="00D23B8F"/>
    <w:rsid w:val="00D35BB3"/>
    <w:rsid w:val="00D46879"/>
    <w:rsid w:val="00D52DC5"/>
    <w:rsid w:val="00D61D48"/>
    <w:rsid w:val="00D65582"/>
    <w:rsid w:val="00D73B62"/>
    <w:rsid w:val="00D87EA9"/>
    <w:rsid w:val="00D93315"/>
    <w:rsid w:val="00D9551E"/>
    <w:rsid w:val="00DB0617"/>
    <w:rsid w:val="00DB06BE"/>
    <w:rsid w:val="00DB54F7"/>
    <w:rsid w:val="00DC1F53"/>
    <w:rsid w:val="00DC2F3E"/>
    <w:rsid w:val="00DC5FE8"/>
    <w:rsid w:val="00DC69B3"/>
    <w:rsid w:val="00DD477E"/>
    <w:rsid w:val="00DD506F"/>
    <w:rsid w:val="00DE0AAB"/>
    <w:rsid w:val="00E04C2F"/>
    <w:rsid w:val="00E10686"/>
    <w:rsid w:val="00E13854"/>
    <w:rsid w:val="00E15E76"/>
    <w:rsid w:val="00E1689C"/>
    <w:rsid w:val="00E228CD"/>
    <w:rsid w:val="00E30B6D"/>
    <w:rsid w:val="00E32D03"/>
    <w:rsid w:val="00E37C28"/>
    <w:rsid w:val="00E42814"/>
    <w:rsid w:val="00E506E5"/>
    <w:rsid w:val="00E55527"/>
    <w:rsid w:val="00E62B45"/>
    <w:rsid w:val="00E64DC6"/>
    <w:rsid w:val="00E86204"/>
    <w:rsid w:val="00E91FBF"/>
    <w:rsid w:val="00E942F2"/>
    <w:rsid w:val="00EA2598"/>
    <w:rsid w:val="00EB08B1"/>
    <w:rsid w:val="00EB49CD"/>
    <w:rsid w:val="00EC4001"/>
    <w:rsid w:val="00EF651F"/>
    <w:rsid w:val="00F02893"/>
    <w:rsid w:val="00F16CFE"/>
    <w:rsid w:val="00F24FED"/>
    <w:rsid w:val="00F32011"/>
    <w:rsid w:val="00F36118"/>
    <w:rsid w:val="00F36ABC"/>
    <w:rsid w:val="00F3791E"/>
    <w:rsid w:val="00F4217F"/>
    <w:rsid w:val="00F521E5"/>
    <w:rsid w:val="00F62209"/>
    <w:rsid w:val="00F62DA9"/>
    <w:rsid w:val="00F75FAC"/>
    <w:rsid w:val="00F7779B"/>
    <w:rsid w:val="00F80B6D"/>
    <w:rsid w:val="00F82063"/>
    <w:rsid w:val="00F83E6F"/>
    <w:rsid w:val="00F90696"/>
    <w:rsid w:val="00F92ADC"/>
    <w:rsid w:val="00FA2613"/>
    <w:rsid w:val="00FB2FA5"/>
    <w:rsid w:val="00FC2ECC"/>
    <w:rsid w:val="00FC5D9F"/>
    <w:rsid w:val="00FD5967"/>
    <w:rsid w:val="00FD6A74"/>
    <w:rsid w:val="00FF1CC9"/>
    <w:rsid w:val="00FF223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9EBA178"/>
  <w15:docId w15:val="{3367C63E-C42A-45F0-BFA4-5FA64E86F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1418"/>
    <w:pPr>
      <w:spacing w:after="200" w:line="276" w:lineRule="auto"/>
    </w:pPr>
    <w:rPr>
      <w:sz w:val="22"/>
      <w:szCs w:val="22"/>
      <w:lang w:val="es-ES" w:eastAsia="en-US"/>
    </w:rPr>
  </w:style>
  <w:style w:type="paragraph" w:styleId="Ttulo1">
    <w:name w:val="heading 1"/>
    <w:basedOn w:val="Normal"/>
    <w:next w:val="Normal"/>
    <w:link w:val="Ttulo1Car"/>
    <w:qFormat/>
    <w:locked/>
    <w:rsid w:val="00D23B8F"/>
    <w:pPr>
      <w:keepNext/>
      <w:spacing w:after="0" w:line="240" w:lineRule="auto"/>
      <w:jc w:val="both"/>
      <w:outlineLvl w:val="0"/>
    </w:pPr>
    <w:rPr>
      <w:rFonts w:ascii="Arial" w:eastAsia="Times New Roman" w:hAnsi="Arial"/>
      <w:b/>
      <w:sz w:val="20"/>
      <w:szCs w:val="20"/>
      <w:lang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rsid w:val="00171418"/>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TEXTONORMAL">
    <w:name w:val="TEXTO NORMAL"/>
    <w:uiPriority w:val="99"/>
    <w:rsid w:val="00171418"/>
    <w:pPr>
      <w:tabs>
        <w:tab w:val="left" w:pos="227"/>
        <w:tab w:val="left" w:pos="454"/>
        <w:tab w:val="left" w:pos="680"/>
      </w:tabs>
      <w:autoSpaceDE w:val="0"/>
      <w:autoSpaceDN w:val="0"/>
      <w:adjustRightInd w:val="0"/>
      <w:jc w:val="both"/>
    </w:pPr>
    <w:rPr>
      <w:rFonts w:ascii="Ottawa" w:eastAsia="Times New Roman" w:hAnsi="Ottawa" w:cs="Ottawa"/>
      <w:color w:val="000000"/>
      <w:sz w:val="24"/>
      <w:szCs w:val="24"/>
      <w:lang w:val="ca-ES" w:eastAsia="ca-ES"/>
    </w:rPr>
  </w:style>
  <w:style w:type="paragraph" w:styleId="Prrafodelista">
    <w:name w:val="List Paragraph"/>
    <w:basedOn w:val="Normal"/>
    <w:uiPriority w:val="34"/>
    <w:qFormat/>
    <w:rsid w:val="00171418"/>
    <w:pPr>
      <w:ind w:left="720"/>
      <w:contextualSpacing/>
    </w:pPr>
  </w:style>
  <w:style w:type="table" w:styleId="Tablaconcuadrcula">
    <w:name w:val="Table Grid"/>
    <w:basedOn w:val="Tablanormal"/>
    <w:uiPriority w:val="99"/>
    <w:rsid w:val="00636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uiPriority w:val="99"/>
    <w:semiHidden/>
    <w:rsid w:val="00F62DA9"/>
    <w:pPr>
      <w:spacing w:after="0" w:line="240" w:lineRule="auto"/>
    </w:pPr>
    <w:rPr>
      <w:rFonts w:ascii="Tahoma" w:eastAsia="Times New Roman" w:hAnsi="Tahoma"/>
      <w:sz w:val="16"/>
      <w:szCs w:val="16"/>
    </w:rPr>
  </w:style>
  <w:style w:type="character" w:customStyle="1" w:styleId="TextodegloboCar">
    <w:name w:val="Texto de globo Car"/>
    <w:link w:val="Textodeglobo"/>
    <w:uiPriority w:val="99"/>
    <w:semiHidden/>
    <w:locked/>
    <w:rsid w:val="00F62DA9"/>
    <w:rPr>
      <w:rFonts w:ascii="Tahoma" w:eastAsia="Times New Roman" w:hAnsi="Tahoma" w:cs="Tahoma"/>
      <w:sz w:val="16"/>
      <w:szCs w:val="16"/>
      <w:lang w:val="es-ES"/>
    </w:rPr>
  </w:style>
  <w:style w:type="paragraph" w:styleId="Textoindependiente">
    <w:name w:val="Body Text"/>
    <w:basedOn w:val="Normal"/>
    <w:link w:val="TextoindependienteCar"/>
    <w:uiPriority w:val="99"/>
    <w:rsid w:val="001228F9"/>
    <w:pPr>
      <w:spacing w:after="0" w:line="240" w:lineRule="auto"/>
      <w:jc w:val="both"/>
    </w:pPr>
    <w:rPr>
      <w:rFonts w:ascii="Century Gothic" w:hAnsi="Century Gothic"/>
      <w:sz w:val="24"/>
      <w:szCs w:val="24"/>
      <w:lang w:eastAsia="es-ES"/>
    </w:rPr>
  </w:style>
  <w:style w:type="character" w:customStyle="1" w:styleId="TextoindependienteCar">
    <w:name w:val="Texto independiente Car"/>
    <w:link w:val="Textoindependiente"/>
    <w:uiPriority w:val="99"/>
    <w:locked/>
    <w:rsid w:val="001228F9"/>
    <w:rPr>
      <w:rFonts w:ascii="Century Gothic" w:hAnsi="Century Gothic" w:cs="Times New Roman"/>
      <w:sz w:val="24"/>
      <w:szCs w:val="24"/>
      <w:lang w:val="es-ES" w:eastAsia="es-ES"/>
    </w:rPr>
  </w:style>
  <w:style w:type="paragraph" w:styleId="Encabezado">
    <w:name w:val="header"/>
    <w:basedOn w:val="Normal"/>
    <w:link w:val="EncabezadoCar"/>
    <w:uiPriority w:val="99"/>
    <w:unhideWhenUsed/>
    <w:rsid w:val="00D23B8F"/>
    <w:pPr>
      <w:tabs>
        <w:tab w:val="center" w:pos="4419"/>
        <w:tab w:val="right" w:pos="8838"/>
      </w:tabs>
    </w:pPr>
  </w:style>
  <w:style w:type="character" w:customStyle="1" w:styleId="EncabezadoCar">
    <w:name w:val="Encabezado Car"/>
    <w:basedOn w:val="Fuentedeprrafopredeter"/>
    <w:link w:val="Encabezado"/>
    <w:uiPriority w:val="99"/>
    <w:rsid w:val="00D23B8F"/>
    <w:rPr>
      <w:sz w:val="22"/>
      <w:szCs w:val="22"/>
      <w:lang w:val="es-ES" w:eastAsia="en-US"/>
    </w:rPr>
  </w:style>
  <w:style w:type="paragraph" w:styleId="Piedepgina">
    <w:name w:val="footer"/>
    <w:basedOn w:val="Normal"/>
    <w:link w:val="PiedepginaCar"/>
    <w:uiPriority w:val="99"/>
    <w:unhideWhenUsed/>
    <w:rsid w:val="00D23B8F"/>
    <w:pPr>
      <w:tabs>
        <w:tab w:val="center" w:pos="4419"/>
        <w:tab w:val="right" w:pos="8838"/>
      </w:tabs>
    </w:pPr>
  </w:style>
  <w:style w:type="character" w:customStyle="1" w:styleId="PiedepginaCar">
    <w:name w:val="Pie de página Car"/>
    <w:basedOn w:val="Fuentedeprrafopredeter"/>
    <w:link w:val="Piedepgina"/>
    <w:uiPriority w:val="99"/>
    <w:rsid w:val="00D23B8F"/>
    <w:rPr>
      <w:sz w:val="22"/>
      <w:szCs w:val="22"/>
      <w:lang w:val="es-ES" w:eastAsia="en-US"/>
    </w:rPr>
  </w:style>
  <w:style w:type="character" w:customStyle="1" w:styleId="Ttulo1Car">
    <w:name w:val="Título 1 Car"/>
    <w:basedOn w:val="Fuentedeprrafopredeter"/>
    <w:link w:val="Ttulo1"/>
    <w:rsid w:val="00D23B8F"/>
    <w:rPr>
      <w:rFonts w:ascii="Arial" w:eastAsia="Times New Roman" w:hAnsi="Arial"/>
      <w:b/>
      <w:lang w:val="es-ES" w:eastAsia="zh-CN"/>
    </w:rPr>
  </w:style>
  <w:style w:type="paragraph" w:styleId="Puesto">
    <w:name w:val="Title"/>
    <w:basedOn w:val="Normal"/>
    <w:link w:val="PuestoCar"/>
    <w:qFormat/>
    <w:locked/>
    <w:rsid w:val="00D23B8F"/>
    <w:pPr>
      <w:spacing w:after="0" w:line="240" w:lineRule="auto"/>
      <w:jc w:val="center"/>
    </w:pPr>
    <w:rPr>
      <w:rFonts w:ascii="Times New Roman" w:eastAsia="Times New Roman" w:hAnsi="Times New Roman"/>
      <w:b/>
      <w:sz w:val="36"/>
      <w:szCs w:val="20"/>
      <w:lang w:eastAsia="es-ES"/>
    </w:rPr>
  </w:style>
  <w:style w:type="character" w:customStyle="1" w:styleId="PuestoCar">
    <w:name w:val="Puesto Car"/>
    <w:basedOn w:val="Fuentedeprrafopredeter"/>
    <w:link w:val="Puesto"/>
    <w:rsid w:val="00D23B8F"/>
    <w:rPr>
      <w:rFonts w:ascii="Times New Roman" w:eastAsia="Times New Roman" w:hAnsi="Times New Roman"/>
      <w:b/>
      <w:sz w:val="36"/>
      <w:lang w:val="es-ES" w:eastAsia="es-ES"/>
    </w:rPr>
  </w:style>
  <w:style w:type="character" w:customStyle="1" w:styleId="fontstyle11">
    <w:name w:val="fontstyle11"/>
    <w:basedOn w:val="Fuentedeprrafopredeter"/>
    <w:rsid w:val="00E10686"/>
  </w:style>
  <w:style w:type="paragraph" w:customStyle="1" w:styleId="style1">
    <w:name w:val="style1"/>
    <w:basedOn w:val="Normal"/>
    <w:rsid w:val="00E10686"/>
    <w:pPr>
      <w:spacing w:before="100" w:beforeAutospacing="1" w:after="100" w:afterAutospacing="1" w:line="240" w:lineRule="auto"/>
    </w:pPr>
    <w:rPr>
      <w:rFonts w:ascii="Times New Roman" w:eastAsia="Times New Roman" w:hAnsi="Times New Roman"/>
      <w:sz w:val="24"/>
      <w:szCs w:val="24"/>
      <w:lang w:eastAsia="es-ES"/>
    </w:rPr>
  </w:style>
  <w:style w:type="paragraph" w:styleId="Sinespaciado">
    <w:name w:val="No Spacing"/>
    <w:uiPriority w:val="1"/>
    <w:qFormat/>
    <w:rsid w:val="008A73F6"/>
    <w:pPr>
      <w:ind w:left="1089" w:hanging="720"/>
    </w:pPr>
    <w:rPr>
      <w:sz w:val="22"/>
      <w:szCs w:val="22"/>
      <w:lang w:val="es-ES" w:eastAsia="en-US"/>
    </w:rPr>
  </w:style>
  <w:style w:type="character" w:styleId="Refdecomentario">
    <w:name w:val="annotation reference"/>
    <w:basedOn w:val="Fuentedeprrafopredeter"/>
    <w:uiPriority w:val="99"/>
    <w:semiHidden/>
    <w:unhideWhenUsed/>
    <w:rsid w:val="00543C63"/>
    <w:rPr>
      <w:sz w:val="16"/>
      <w:szCs w:val="16"/>
    </w:rPr>
  </w:style>
  <w:style w:type="paragraph" w:styleId="Textocomentario">
    <w:name w:val="annotation text"/>
    <w:basedOn w:val="Normal"/>
    <w:link w:val="TextocomentarioCar"/>
    <w:uiPriority w:val="99"/>
    <w:semiHidden/>
    <w:unhideWhenUsed/>
    <w:rsid w:val="00543C6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43C63"/>
    <w:rPr>
      <w:lang w:val="es-ES" w:eastAsia="en-US"/>
    </w:rPr>
  </w:style>
  <w:style w:type="paragraph" w:styleId="Asuntodelcomentario">
    <w:name w:val="annotation subject"/>
    <w:basedOn w:val="Textocomentario"/>
    <w:next w:val="Textocomentario"/>
    <w:link w:val="AsuntodelcomentarioCar"/>
    <w:uiPriority w:val="99"/>
    <w:semiHidden/>
    <w:unhideWhenUsed/>
    <w:rsid w:val="00543C63"/>
    <w:rPr>
      <w:b/>
      <w:bCs/>
    </w:rPr>
  </w:style>
  <w:style w:type="character" w:customStyle="1" w:styleId="AsuntodelcomentarioCar">
    <w:name w:val="Asunto del comentario Car"/>
    <w:basedOn w:val="TextocomentarioCar"/>
    <w:link w:val="Asuntodelcomentario"/>
    <w:uiPriority w:val="99"/>
    <w:semiHidden/>
    <w:rsid w:val="00543C63"/>
    <w:rPr>
      <w:b/>
      <w:bCs/>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9315971">
      <w:marLeft w:val="0"/>
      <w:marRight w:val="0"/>
      <w:marTop w:val="0"/>
      <w:marBottom w:val="0"/>
      <w:divBdr>
        <w:top w:val="none" w:sz="0" w:space="0" w:color="auto"/>
        <w:left w:val="none" w:sz="0" w:space="0" w:color="auto"/>
        <w:bottom w:val="none" w:sz="0" w:space="0" w:color="auto"/>
        <w:right w:val="none" w:sz="0" w:space="0" w:color="auto"/>
      </w:divBdr>
    </w:div>
    <w:div w:id="1289315972">
      <w:marLeft w:val="0"/>
      <w:marRight w:val="0"/>
      <w:marTop w:val="0"/>
      <w:marBottom w:val="0"/>
      <w:divBdr>
        <w:top w:val="none" w:sz="0" w:space="0" w:color="auto"/>
        <w:left w:val="none" w:sz="0" w:space="0" w:color="auto"/>
        <w:bottom w:val="none" w:sz="0" w:space="0" w:color="auto"/>
        <w:right w:val="none" w:sz="0" w:space="0" w:color="auto"/>
      </w:divBdr>
    </w:div>
    <w:div w:id="1289315973">
      <w:marLeft w:val="0"/>
      <w:marRight w:val="0"/>
      <w:marTop w:val="0"/>
      <w:marBottom w:val="0"/>
      <w:divBdr>
        <w:top w:val="none" w:sz="0" w:space="0" w:color="auto"/>
        <w:left w:val="none" w:sz="0" w:space="0" w:color="auto"/>
        <w:bottom w:val="none" w:sz="0" w:space="0" w:color="auto"/>
        <w:right w:val="none" w:sz="0" w:space="0" w:color="auto"/>
      </w:divBdr>
    </w:div>
    <w:div w:id="1289315974">
      <w:marLeft w:val="0"/>
      <w:marRight w:val="0"/>
      <w:marTop w:val="0"/>
      <w:marBottom w:val="0"/>
      <w:divBdr>
        <w:top w:val="none" w:sz="0" w:space="0" w:color="auto"/>
        <w:left w:val="none" w:sz="0" w:space="0" w:color="auto"/>
        <w:bottom w:val="none" w:sz="0" w:space="0" w:color="auto"/>
        <w:right w:val="none" w:sz="0" w:space="0" w:color="auto"/>
      </w:divBdr>
    </w:div>
    <w:div w:id="1289315975">
      <w:marLeft w:val="0"/>
      <w:marRight w:val="0"/>
      <w:marTop w:val="0"/>
      <w:marBottom w:val="0"/>
      <w:divBdr>
        <w:top w:val="none" w:sz="0" w:space="0" w:color="auto"/>
        <w:left w:val="none" w:sz="0" w:space="0" w:color="auto"/>
        <w:bottom w:val="none" w:sz="0" w:space="0" w:color="auto"/>
        <w:right w:val="none" w:sz="0" w:space="0" w:color="auto"/>
      </w:divBdr>
    </w:div>
    <w:div w:id="12893159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0B1873-D9B9-479D-8095-4D55EF9DD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1722</TotalTime>
  <Pages>12</Pages>
  <Words>5358</Words>
  <Characters>29470</Characters>
  <Application>Microsoft Office Word</Application>
  <DocSecurity>0</DocSecurity>
  <Lines>245</Lines>
  <Paragraphs>69</Paragraphs>
  <ScaleCrop>false</ScaleCrop>
  <HeadingPairs>
    <vt:vector size="2" baseType="variant">
      <vt:variant>
        <vt:lpstr>Título</vt:lpstr>
      </vt:variant>
      <vt:variant>
        <vt:i4>1</vt:i4>
      </vt:variant>
    </vt:vector>
  </HeadingPairs>
  <TitlesOfParts>
    <vt:vector size="1" baseType="lpstr">
      <vt:lpstr/>
    </vt:vector>
  </TitlesOfParts>
  <Company>Personal</Company>
  <LinksUpToDate>false</LinksUpToDate>
  <CharactersWithSpaces>34759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Davier Puentes Z</dc:creator>
  <cp:keywords/>
  <dc:description/>
  <cp:lastModifiedBy>Coordinador Sedes</cp:lastModifiedBy>
  <cp:revision>140</cp:revision>
  <cp:lastPrinted>2021-10-08T14:51:00Z</cp:lastPrinted>
  <dcterms:created xsi:type="dcterms:W3CDTF">2016-06-20T16:29:00Z</dcterms:created>
  <dcterms:modified xsi:type="dcterms:W3CDTF">2021-10-08T14:58:00Z</dcterms:modified>
</cp:coreProperties>
</file>